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DC3E" w14:textId="6A707839" w:rsidR="00D51BE8" w:rsidRPr="0012306A" w:rsidRDefault="00D51BE8" w:rsidP="00D51BE8">
      <w:pPr>
        <w:spacing w:after="0" w:line="240" w:lineRule="auto"/>
        <w:jc w:val="center"/>
        <w:rPr>
          <w:rFonts w:ascii="Arial Rounded MT Bold" w:hAnsi="Arial Rounded MT Bold"/>
          <w:sz w:val="24"/>
          <w:szCs w:val="24"/>
        </w:rPr>
      </w:pPr>
      <w:r w:rsidRPr="0012306A">
        <w:rPr>
          <w:rFonts w:ascii="Arial Rounded MT Bold" w:hAnsi="Arial Rounded MT Bold"/>
          <w:sz w:val="24"/>
          <w:szCs w:val="24"/>
        </w:rPr>
        <w:t>PRIMER EXAMEN PARCIAL</w:t>
      </w:r>
      <w:r>
        <w:rPr>
          <w:rFonts w:ascii="Arial Rounded MT Bold" w:hAnsi="Arial Rounded MT Bold"/>
          <w:sz w:val="24"/>
          <w:szCs w:val="24"/>
        </w:rPr>
        <w:t xml:space="preserve"> </w:t>
      </w:r>
      <w:r w:rsidR="00CA3F82">
        <w:rPr>
          <w:rFonts w:ascii="Arial Rounded MT Bold" w:hAnsi="Arial Rounded MT Bold"/>
          <w:sz w:val="24"/>
          <w:szCs w:val="24"/>
        </w:rPr>
        <w:t>–</w:t>
      </w:r>
      <w:r>
        <w:rPr>
          <w:rFonts w:ascii="Arial Rounded MT Bold" w:hAnsi="Arial Rounded MT Bold"/>
          <w:sz w:val="24"/>
          <w:szCs w:val="24"/>
        </w:rPr>
        <w:t xml:space="preserve"> 202</w:t>
      </w:r>
      <w:r w:rsidR="0015066A">
        <w:rPr>
          <w:rFonts w:ascii="Arial Rounded MT Bold" w:hAnsi="Arial Rounded MT Bold"/>
          <w:sz w:val="24"/>
          <w:szCs w:val="24"/>
        </w:rPr>
        <w:t>4</w:t>
      </w:r>
      <w:r w:rsidR="00CA3F82">
        <w:rPr>
          <w:rFonts w:ascii="Arial Rounded MT Bold" w:hAnsi="Arial Rounded MT Bold"/>
          <w:sz w:val="24"/>
          <w:szCs w:val="24"/>
        </w:rPr>
        <w:t xml:space="preserve"> (</w:t>
      </w:r>
      <w:r w:rsidR="0015066A">
        <w:rPr>
          <w:rFonts w:ascii="Arial Rounded MT Bold" w:hAnsi="Arial Rounded MT Bold"/>
          <w:sz w:val="24"/>
          <w:szCs w:val="24"/>
        </w:rPr>
        <w:t>PRIMER CUATRIMESTRE</w:t>
      </w:r>
      <w:r w:rsidR="00CA3F82">
        <w:rPr>
          <w:rFonts w:ascii="Arial Rounded MT Bold" w:hAnsi="Arial Rounded MT Bold"/>
          <w:sz w:val="24"/>
          <w:szCs w:val="24"/>
        </w:rPr>
        <w:t>)</w:t>
      </w:r>
    </w:p>
    <w:p w14:paraId="5EDB1E26" w14:textId="77777777" w:rsidR="00D51BE8" w:rsidRPr="00C95D55" w:rsidRDefault="00D51BE8" w:rsidP="00D51BE8">
      <w:pPr>
        <w:spacing w:after="0" w:line="240" w:lineRule="auto"/>
        <w:jc w:val="both"/>
        <w:rPr>
          <w:rFonts w:ascii="Arial Rounded MT Bold" w:hAnsi="Arial Rounded MT Bold"/>
          <w:sz w:val="18"/>
          <w:szCs w:val="18"/>
        </w:rPr>
      </w:pPr>
    </w:p>
    <w:p w14:paraId="45D59B92" w14:textId="2F041F42" w:rsidR="0015066A" w:rsidRPr="00AD78CD" w:rsidRDefault="00CA3F82" w:rsidP="0015066A">
      <w:pPr>
        <w:spacing w:after="0" w:line="240" w:lineRule="auto"/>
        <w:jc w:val="center"/>
        <w:rPr>
          <w:rFonts w:ascii="Arial" w:hAnsi="Arial" w:cs="Arial"/>
        </w:rPr>
      </w:pPr>
      <w:r w:rsidRPr="00EE7313">
        <w:rPr>
          <w:rFonts w:ascii="Verdana" w:hAnsi="Verdana"/>
          <w:b/>
          <w:sz w:val="20"/>
          <w:szCs w:val="20"/>
        </w:rPr>
        <w:t>NO escribir en el margen, no entregar el examen resuelto en lápiz negro.</w:t>
      </w:r>
      <w:r>
        <w:rPr>
          <w:rFonts w:ascii="Verdana" w:hAnsi="Verdana"/>
          <w:b/>
          <w:sz w:val="20"/>
          <w:szCs w:val="20"/>
        </w:rPr>
        <w:t xml:space="preserve"> Resolver con lapicera azul o negra</w:t>
      </w:r>
    </w:p>
    <w:p w14:paraId="054537A9" w14:textId="77777777" w:rsidR="0015066A" w:rsidRDefault="0015066A" w:rsidP="0015066A">
      <w:pPr>
        <w:pStyle w:val="Prrafodelista"/>
        <w:spacing w:after="0" w:line="240" w:lineRule="auto"/>
        <w:ind w:left="567" w:right="424"/>
        <w:jc w:val="both"/>
        <w:textAlignment w:val="baseline"/>
        <w:rPr>
          <w:rFonts w:eastAsia="Times New Roman" w:cstheme="minorHAnsi"/>
          <w:sz w:val="24"/>
          <w:szCs w:val="24"/>
          <w:lang w:eastAsia="es-AR"/>
        </w:rPr>
      </w:pPr>
    </w:p>
    <w:p w14:paraId="7BE75DD7" w14:textId="41F3D5F7" w:rsidR="004D542E" w:rsidRPr="004D542E" w:rsidRDefault="0015066A" w:rsidP="00A62D43">
      <w:pPr>
        <w:pStyle w:val="Prrafodelista"/>
        <w:numPr>
          <w:ilvl w:val="0"/>
          <w:numId w:val="7"/>
        </w:numPr>
        <w:spacing w:after="0" w:line="240" w:lineRule="auto"/>
        <w:ind w:left="284" w:right="424"/>
        <w:jc w:val="both"/>
        <w:textAlignment w:val="baseline"/>
        <w:rPr>
          <w:rFonts w:eastAsia="Times New Roman" w:cstheme="minorHAnsi"/>
          <w:sz w:val="24"/>
          <w:szCs w:val="24"/>
          <w:lang w:eastAsia="es-AR"/>
        </w:rPr>
      </w:pPr>
      <w:r w:rsidRPr="004D542E">
        <w:rPr>
          <w:rFonts w:eastAsia="Times New Roman" w:cstheme="minorHAnsi"/>
          <w:sz w:val="24"/>
          <w:szCs w:val="24"/>
          <w:lang w:eastAsia="es-AR"/>
        </w:rPr>
        <w:t>La siguiente secuencia es</w:t>
      </w:r>
      <w:r w:rsidR="00505261">
        <w:rPr>
          <w:rFonts w:eastAsia="Times New Roman" w:cstheme="minorHAnsi"/>
          <w:sz w:val="24"/>
          <w:szCs w:val="24"/>
          <w:lang w:eastAsia="es-AR"/>
        </w:rPr>
        <w:t xml:space="preserve"> </w:t>
      </w:r>
      <w:r w:rsidR="00505261">
        <w:rPr>
          <w:rFonts w:eastAsia="Times New Roman" w:cstheme="minorHAnsi"/>
          <w:i/>
          <w:sz w:val="24"/>
          <w:szCs w:val="24"/>
          <w:lang w:eastAsia="es-AR"/>
        </w:rPr>
        <w:t>gramatical</w:t>
      </w:r>
      <w:r w:rsidR="008B57A4" w:rsidRPr="004D542E">
        <w:rPr>
          <w:rFonts w:eastAsia="Times New Roman" w:cstheme="minorHAnsi"/>
          <w:sz w:val="24"/>
          <w:szCs w:val="24"/>
          <w:lang w:eastAsia="es-AR"/>
        </w:rPr>
        <w:t>: “Toalla turbante para secar el cabello”</w:t>
      </w:r>
      <w:r w:rsidRPr="004D542E">
        <w:rPr>
          <w:rFonts w:eastAsia="Times New Roman" w:cstheme="minorHAnsi"/>
          <w:sz w:val="24"/>
          <w:szCs w:val="24"/>
          <w:lang w:eastAsia="es-AR"/>
        </w:rPr>
        <w:t xml:space="preserve">. </w:t>
      </w:r>
      <w:proofErr w:type="spellStart"/>
      <w:r w:rsidRPr="004D542E">
        <w:rPr>
          <w:rFonts w:eastAsia="Times New Roman" w:cstheme="minorHAnsi"/>
          <w:sz w:val="24"/>
          <w:szCs w:val="24"/>
          <w:lang w:eastAsia="es-AR"/>
        </w:rPr>
        <w:t>Realizá</w:t>
      </w:r>
      <w:proofErr w:type="spellEnd"/>
      <w:r w:rsidRPr="004D542E">
        <w:rPr>
          <w:rFonts w:eastAsia="Times New Roman" w:cstheme="minorHAnsi"/>
          <w:sz w:val="24"/>
          <w:szCs w:val="24"/>
          <w:lang w:eastAsia="es-AR"/>
        </w:rPr>
        <w:t xml:space="preserve"> las transformaciones neces</w:t>
      </w:r>
      <w:r w:rsidR="008B57A4" w:rsidRPr="004D542E">
        <w:rPr>
          <w:rFonts w:eastAsia="Times New Roman" w:cstheme="minorHAnsi"/>
          <w:sz w:val="24"/>
          <w:szCs w:val="24"/>
          <w:lang w:eastAsia="es-AR"/>
        </w:rPr>
        <w:t xml:space="preserve">arias para que sea </w:t>
      </w:r>
      <w:r w:rsidR="00505261" w:rsidRPr="00505261">
        <w:rPr>
          <w:rFonts w:eastAsia="Times New Roman" w:cstheme="minorHAnsi"/>
          <w:i/>
          <w:sz w:val="24"/>
          <w:szCs w:val="24"/>
          <w:lang w:eastAsia="es-AR"/>
        </w:rPr>
        <w:t>agramatical</w:t>
      </w:r>
      <w:r w:rsidR="008B57A4" w:rsidRPr="004D542E">
        <w:rPr>
          <w:rFonts w:eastAsia="Times New Roman" w:cstheme="minorHAnsi"/>
          <w:sz w:val="24"/>
          <w:szCs w:val="24"/>
          <w:lang w:eastAsia="es-AR"/>
        </w:rPr>
        <w:t xml:space="preserve">. </w:t>
      </w:r>
      <w:r w:rsidR="004D542E">
        <w:rPr>
          <w:rFonts w:eastAsia="Times New Roman" w:cstheme="minorHAnsi"/>
          <w:sz w:val="24"/>
          <w:szCs w:val="24"/>
          <w:lang w:eastAsia="es-AR"/>
        </w:rPr>
        <w:t xml:space="preserve">Escribir a continuación: </w:t>
      </w:r>
      <w:r w:rsidR="00505261">
        <w:rPr>
          <w:rFonts w:eastAsia="Times New Roman" w:cstheme="minorHAnsi"/>
          <w:sz w:val="24"/>
          <w:szCs w:val="24"/>
          <w:lang w:eastAsia="es-AR"/>
        </w:rPr>
        <w:t>(0,50 p.)</w:t>
      </w:r>
    </w:p>
    <w:p w14:paraId="7607F1B8" w14:textId="77F04A4D" w:rsidR="004D542E" w:rsidRPr="004D542E" w:rsidRDefault="004D542E" w:rsidP="004D542E">
      <w:pPr>
        <w:pStyle w:val="Prrafodelista"/>
        <w:spacing w:after="0" w:line="240" w:lineRule="auto"/>
        <w:ind w:left="284" w:right="424"/>
        <w:jc w:val="both"/>
        <w:textAlignment w:val="baseline"/>
        <w:rPr>
          <w:rFonts w:eastAsia="Times New Roman" w:cstheme="minorHAnsi"/>
          <w:color w:val="FF0000"/>
          <w:sz w:val="24"/>
          <w:szCs w:val="24"/>
          <w:lang w:eastAsia="es-AR"/>
        </w:rPr>
      </w:pPr>
      <w:r>
        <w:rPr>
          <w:rFonts w:eastAsia="Times New Roman" w:cstheme="minorHAnsi"/>
          <w:color w:val="FF0000"/>
          <w:sz w:val="24"/>
          <w:szCs w:val="24"/>
          <w:lang w:eastAsia="es-AR"/>
        </w:rPr>
        <w:t>*toalla turbante para cabello el secar (no se pueden agregar palabras</w:t>
      </w:r>
      <w:r w:rsidR="00E04FB2">
        <w:rPr>
          <w:rFonts w:eastAsia="Times New Roman" w:cstheme="minorHAnsi"/>
          <w:color w:val="FF0000"/>
          <w:sz w:val="24"/>
          <w:szCs w:val="24"/>
          <w:lang w:eastAsia="es-AR"/>
        </w:rPr>
        <w:t>; sí, se pueden sacar</w:t>
      </w:r>
      <w:bookmarkStart w:id="0" w:name="_GoBack"/>
      <w:bookmarkEnd w:id="0"/>
      <w:r>
        <w:rPr>
          <w:rFonts w:eastAsia="Times New Roman" w:cstheme="minorHAnsi"/>
          <w:color w:val="FF0000"/>
          <w:sz w:val="24"/>
          <w:szCs w:val="24"/>
          <w:lang w:eastAsia="es-AR"/>
        </w:rPr>
        <w:t xml:space="preserve">). </w:t>
      </w:r>
    </w:p>
    <w:p w14:paraId="2FC2CE45" w14:textId="77777777" w:rsidR="008B57A4" w:rsidRDefault="008B57A4" w:rsidP="00BD3DF6">
      <w:pPr>
        <w:pStyle w:val="Prrafodelista"/>
        <w:spacing w:after="0" w:line="240" w:lineRule="auto"/>
        <w:ind w:left="284" w:right="424"/>
        <w:jc w:val="both"/>
        <w:textAlignment w:val="baseline"/>
        <w:rPr>
          <w:rFonts w:eastAsia="Times New Roman" w:cstheme="minorHAnsi"/>
          <w:sz w:val="24"/>
          <w:szCs w:val="24"/>
          <w:lang w:eastAsia="es-AR"/>
        </w:rPr>
      </w:pPr>
    </w:p>
    <w:p w14:paraId="3B7D1EC3" w14:textId="42643EA5" w:rsidR="008B57A4" w:rsidRDefault="008B57A4" w:rsidP="00BD3DF6">
      <w:pPr>
        <w:pStyle w:val="Prrafodelista"/>
        <w:numPr>
          <w:ilvl w:val="0"/>
          <w:numId w:val="7"/>
        </w:numPr>
        <w:spacing w:after="0" w:line="240" w:lineRule="auto"/>
        <w:ind w:left="284" w:right="424"/>
        <w:jc w:val="both"/>
        <w:textAlignment w:val="baseline"/>
        <w:rPr>
          <w:rFonts w:eastAsia="Times New Roman" w:cstheme="minorHAnsi"/>
          <w:sz w:val="24"/>
          <w:szCs w:val="24"/>
          <w:lang w:eastAsia="es-AR"/>
        </w:rPr>
      </w:pPr>
      <w:r>
        <w:rPr>
          <w:rFonts w:eastAsia="Times New Roman" w:cstheme="minorHAnsi"/>
          <w:sz w:val="24"/>
          <w:szCs w:val="24"/>
          <w:lang w:eastAsia="es-AR"/>
        </w:rPr>
        <w:t xml:space="preserve">F. de Saussure considera que </w:t>
      </w:r>
      <w:r w:rsidR="00523658">
        <w:rPr>
          <w:rFonts w:eastAsia="Times New Roman" w:cstheme="minorHAnsi"/>
          <w:sz w:val="24"/>
          <w:szCs w:val="24"/>
          <w:lang w:eastAsia="es-AR"/>
        </w:rPr>
        <w:t xml:space="preserve">los </w:t>
      </w:r>
      <w:r w:rsidR="00523658" w:rsidRPr="0095522B">
        <w:rPr>
          <w:rFonts w:eastAsia="Times New Roman" w:cstheme="minorHAnsi"/>
          <w:b/>
          <w:sz w:val="24"/>
          <w:szCs w:val="24"/>
          <w:lang w:eastAsia="es-AR"/>
        </w:rPr>
        <w:t>signos</w:t>
      </w:r>
      <w:r w:rsidR="00523658">
        <w:rPr>
          <w:rFonts w:eastAsia="Times New Roman" w:cstheme="minorHAnsi"/>
          <w:sz w:val="24"/>
          <w:szCs w:val="24"/>
          <w:lang w:eastAsia="es-AR"/>
        </w:rPr>
        <w:t xml:space="preserve"> se definen por su valor diferencial, es decir, por su relación con el resto de los signos. Ejemplificar este fenómeno con el uso en nuestra región en la actualidad del tiempo pretérito perfecto compuesto</w:t>
      </w:r>
      <w:r w:rsidR="00505261">
        <w:rPr>
          <w:rFonts w:eastAsia="Times New Roman" w:cstheme="minorHAnsi"/>
          <w:sz w:val="24"/>
          <w:szCs w:val="24"/>
          <w:lang w:eastAsia="es-AR"/>
        </w:rPr>
        <w:t xml:space="preserve"> (1 p.)</w:t>
      </w:r>
      <w:r w:rsidR="00523658">
        <w:rPr>
          <w:rFonts w:eastAsia="Times New Roman" w:cstheme="minorHAnsi"/>
          <w:sz w:val="24"/>
          <w:szCs w:val="24"/>
          <w:lang w:eastAsia="es-AR"/>
        </w:rPr>
        <w:t xml:space="preserve">. </w:t>
      </w:r>
    </w:p>
    <w:p w14:paraId="1B8C8869" w14:textId="4DC1E86C" w:rsidR="004D542E" w:rsidRPr="00505261" w:rsidRDefault="00505261" w:rsidP="004D542E">
      <w:pPr>
        <w:pStyle w:val="Prrafodelista"/>
        <w:spacing w:after="0" w:line="240" w:lineRule="auto"/>
        <w:ind w:left="284" w:right="424"/>
        <w:jc w:val="both"/>
        <w:textAlignment w:val="baseline"/>
        <w:rPr>
          <w:rFonts w:eastAsia="Times New Roman" w:cstheme="minorHAnsi"/>
          <w:color w:val="FF0000"/>
          <w:sz w:val="24"/>
          <w:szCs w:val="24"/>
          <w:lang w:eastAsia="es-AR"/>
        </w:rPr>
      </w:pPr>
      <w:r>
        <w:rPr>
          <w:rFonts w:eastAsia="Times New Roman" w:cstheme="minorHAnsi"/>
          <w:color w:val="FF0000"/>
          <w:sz w:val="24"/>
          <w:szCs w:val="24"/>
          <w:lang w:eastAsia="es-AR"/>
        </w:rPr>
        <w:t xml:space="preserve">Los valores atribuidos a “he cantado” se expresan habitualmente mediante canté. </w:t>
      </w:r>
    </w:p>
    <w:p w14:paraId="6ECB46F5" w14:textId="77777777" w:rsidR="00BD3DF6" w:rsidRPr="00BD3DF6" w:rsidRDefault="00BD3DF6" w:rsidP="00BD3DF6">
      <w:pPr>
        <w:pStyle w:val="Prrafodelista"/>
        <w:ind w:left="284"/>
        <w:rPr>
          <w:rFonts w:eastAsia="Times New Roman" w:cstheme="minorHAnsi"/>
          <w:sz w:val="24"/>
          <w:szCs w:val="24"/>
          <w:lang w:eastAsia="es-AR"/>
        </w:rPr>
      </w:pPr>
    </w:p>
    <w:p w14:paraId="4C6F8843" w14:textId="3C2911D5" w:rsidR="00BD3DF6" w:rsidRPr="00036F98" w:rsidRDefault="00BD3DF6" w:rsidP="00BD3DF6">
      <w:pPr>
        <w:pStyle w:val="Prrafodelista"/>
        <w:numPr>
          <w:ilvl w:val="0"/>
          <w:numId w:val="7"/>
        </w:numPr>
        <w:spacing w:after="0" w:line="240" w:lineRule="auto"/>
        <w:ind w:left="284" w:right="424"/>
        <w:jc w:val="both"/>
        <w:textAlignment w:val="baseline"/>
        <w:rPr>
          <w:rFonts w:eastAsia="Times New Roman" w:cstheme="minorHAnsi"/>
          <w:b/>
          <w:color w:val="FF0000"/>
          <w:sz w:val="24"/>
          <w:szCs w:val="24"/>
          <w:lang w:eastAsia="es-AR"/>
        </w:rPr>
      </w:pPr>
      <w:r w:rsidRPr="00BD3DF6">
        <w:rPr>
          <w:rFonts w:eastAsia="Times New Roman" w:cstheme="minorHAnsi"/>
          <w:sz w:val="24"/>
          <w:szCs w:val="24"/>
          <w:lang w:eastAsia="es-AR"/>
        </w:rPr>
        <w:t>Subrayar la</w:t>
      </w:r>
      <w:r>
        <w:rPr>
          <w:rFonts w:eastAsia="Times New Roman" w:cstheme="minorHAnsi"/>
          <w:sz w:val="24"/>
          <w:szCs w:val="24"/>
          <w:lang w:eastAsia="es-AR"/>
        </w:rPr>
        <w:t>(</w:t>
      </w:r>
      <w:r w:rsidRPr="00BD3DF6">
        <w:rPr>
          <w:rFonts w:eastAsia="Times New Roman" w:cstheme="minorHAnsi"/>
          <w:sz w:val="24"/>
          <w:szCs w:val="24"/>
          <w:lang w:eastAsia="es-AR"/>
        </w:rPr>
        <w:t>s</w:t>
      </w:r>
      <w:r>
        <w:rPr>
          <w:rFonts w:eastAsia="Times New Roman" w:cstheme="minorHAnsi"/>
          <w:sz w:val="24"/>
          <w:szCs w:val="24"/>
          <w:lang w:eastAsia="es-AR"/>
        </w:rPr>
        <w:t>)</w:t>
      </w:r>
      <w:r w:rsidRPr="00BD3DF6">
        <w:rPr>
          <w:rFonts w:eastAsia="Times New Roman" w:cstheme="minorHAnsi"/>
          <w:sz w:val="24"/>
          <w:szCs w:val="24"/>
          <w:lang w:eastAsia="es-AR"/>
        </w:rPr>
        <w:t xml:space="preserve"> palabra</w:t>
      </w:r>
      <w:r>
        <w:rPr>
          <w:rFonts w:eastAsia="Times New Roman" w:cstheme="minorHAnsi"/>
          <w:sz w:val="24"/>
          <w:szCs w:val="24"/>
          <w:lang w:eastAsia="es-AR"/>
        </w:rPr>
        <w:t>(</w:t>
      </w:r>
      <w:r w:rsidRPr="00BD3DF6">
        <w:rPr>
          <w:rFonts w:eastAsia="Times New Roman" w:cstheme="minorHAnsi"/>
          <w:sz w:val="24"/>
          <w:szCs w:val="24"/>
          <w:lang w:eastAsia="es-AR"/>
        </w:rPr>
        <w:t>s</w:t>
      </w:r>
      <w:r>
        <w:rPr>
          <w:rFonts w:eastAsia="Times New Roman" w:cstheme="minorHAnsi"/>
          <w:sz w:val="24"/>
          <w:szCs w:val="24"/>
          <w:lang w:eastAsia="es-AR"/>
        </w:rPr>
        <w:t>)</w:t>
      </w:r>
      <w:r w:rsidRPr="00BD3DF6">
        <w:rPr>
          <w:rFonts w:eastAsia="Times New Roman" w:cstheme="minorHAnsi"/>
          <w:sz w:val="24"/>
          <w:szCs w:val="24"/>
          <w:lang w:eastAsia="es-AR"/>
        </w:rPr>
        <w:t xml:space="preserve"> que son objeto de estudio de la </w:t>
      </w:r>
      <w:r w:rsidRPr="0095522B">
        <w:rPr>
          <w:rFonts w:eastAsia="Times New Roman" w:cstheme="minorHAnsi"/>
          <w:i/>
          <w:sz w:val="24"/>
          <w:szCs w:val="24"/>
          <w:lang w:eastAsia="es-AR"/>
        </w:rPr>
        <w:t>morfología</w:t>
      </w:r>
      <w:r w:rsidRPr="00BD3DF6">
        <w:rPr>
          <w:rFonts w:eastAsia="Times New Roman" w:cstheme="minorHAnsi"/>
          <w:sz w:val="24"/>
          <w:szCs w:val="24"/>
          <w:lang w:eastAsia="es-AR"/>
        </w:rPr>
        <w:t xml:space="preserve">: </w:t>
      </w:r>
      <w:r w:rsidR="005746DC" w:rsidRPr="005746DC">
        <w:rPr>
          <w:rFonts w:eastAsia="Times New Roman" w:cstheme="minorHAnsi"/>
          <w:color w:val="FF0000"/>
          <w:sz w:val="24"/>
          <w:szCs w:val="24"/>
          <w:lang w:eastAsia="es-AR"/>
        </w:rPr>
        <w:t xml:space="preserve">toallero / toallas </w:t>
      </w:r>
      <w:r w:rsidR="005746DC">
        <w:rPr>
          <w:rFonts w:eastAsia="Times New Roman" w:cstheme="minorHAnsi"/>
          <w:sz w:val="24"/>
          <w:szCs w:val="24"/>
          <w:lang w:eastAsia="es-AR"/>
        </w:rPr>
        <w:t>/ toalla</w:t>
      </w:r>
      <w:r w:rsidR="005746DC" w:rsidRPr="00BD3DF6">
        <w:rPr>
          <w:rFonts w:eastAsia="Times New Roman" w:cstheme="minorHAnsi"/>
          <w:sz w:val="24"/>
          <w:szCs w:val="24"/>
          <w:lang w:eastAsia="es-AR"/>
        </w:rPr>
        <w:t xml:space="preserve"> </w:t>
      </w:r>
      <w:r w:rsidR="005746DC" w:rsidRPr="00DB3E04">
        <w:rPr>
          <w:rFonts w:eastAsia="Times New Roman" w:cstheme="minorHAnsi"/>
          <w:sz w:val="24"/>
          <w:szCs w:val="24"/>
          <w:lang w:eastAsia="es-AR"/>
        </w:rPr>
        <w:t xml:space="preserve">/ </w:t>
      </w:r>
      <w:proofErr w:type="spellStart"/>
      <w:r w:rsidR="005746DC" w:rsidRPr="005746DC">
        <w:rPr>
          <w:rFonts w:eastAsia="Times New Roman" w:cstheme="minorHAnsi"/>
          <w:color w:val="FF0000"/>
          <w:sz w:val="24"/>
          <w:szCs w:val="24"/>
          <w:lang w:eastAsia="es-AR"/>
        </w:rPr>
        <w:t>toallón</w:t>
      </w:r>
      <w:proofErr w:type="spellEnd"/>
      <w:r w:rsidR="005746DC" w:rsidRPr="005746DC">
        <w:rPr>
          <w:rFonts w:eastAsia="Times New Roman" w:cstheme="minorHAnsi"/>
          <w:color w:val="FF0000"/>
          <w:sz w:val="24"/>
          <w:szCs w:val="24"/>
          <w:lang w:eastAsia="es-AR"/>
        </w:rPr>
        <w:t xml:space="preserve"> / toallita </w:t>
      </w:r>
      <w:r w:rsidR="008C3E81">
        <w:rPr>
          <w:rFonts w:eastAsia="Times New Roman" w:cstheme="minorHAnsi"/>
          <w:sz w:val="24"/>
          <w:szCs w:val="24"/>
          <w:lang w:eastAsia="es-AR"/>
        </w:rPr>
        <w:t xml:space="preserve">Justificar. </w:t>
      </w:r>
      <w:r w:rsidR="00505261" w:rsidRPr="00505261">
        <w:rPr>
          <w:rFonts w:eastAsia="Times New Roman" w:cstheme="minorHAnsi"/>
          <w:sz w:val="24"/>
          <w:szCs w:val="24"/>
          <w:lang w:eastAsia="es-AR"/>
        </w:rPr>
        <w:t>(0,50 p.)</w:t>
      </w:r>
      <w:r w:rsidR="008C3E81">
        <w:rPr>
          <w:rFonts w:eastAsia="Times New Roman" w:cstheme="minorHAnsi"/>
          <w:sz w:val="24"/>
          <w:szCs w:val="24"/>
          <w:lang w:eastAsia="es-AR"/>
        </w:rPr>
        <w:t xml:space="preserve"> </w:t>
      </w:r>
      <w:r w:rsidR="008C3E81">
        <w:rPr>
          <w:rFonts w:eastAsia="Times New Roman" w:cstheme="minorHAnsi"/>
          <w:color w:val="FF0000"/>
          <w:sz w:val="24"/>
          <w:szCs w:val="24"/>
          <w:lang w:eastAsia="es-AR"/>
        </w:rPr>
        <w:t xml:space="preserve">Hay una palabra simple y el resto son complejas. </w:t>
      </w:r>
    </w:p>
    <w:p w14:paraId="02F0E69A" w14:textId="77777777" w:rsidR="00BD3DF6" w:rsidRDefault="00BD3DF6" w:rsidP="00BD3DF6">
      <w:pPr>
        <w:pStyle w:val="Prrafodelista"/>
        <w:spacing w:after="0" w:line="240" w:lineRule="auto"/>
        <w:ind w:left="284" w:right="424"/>
        <w:jc w:val="both"/>
        <w:textAlignment w:val="baseline"/>
        <w:rPr>
          <w:rFonts w:eastAsia="Times New Roman" w:cstheme="minorHAnsi"/>
          <w:sz w:val="24"/>
          <w:szCs w:val="24"/>
          <w:lang w:eastAsia="es-AR"/>
        </w:rPr>
      </w:pPr>
    </w:p>
    <w:p w14:paraId="1651E445" w14:textId="6FA7A072" w:rsidR="004D542E" w:rsidRDefault="004D542E" w:rsidP="004D542E">
      <w:pPr>
        <w:pStyle w:val="Prrafodelista"/>
        <w:numPr>
          <w:ilvl w:val="0"/>
          <w:numId w:val="7"/>
        </w:numPr>
        <w:spacing w:after="0" w:line="240" w:lineRule="auto"/>
        <w:ind w:left="284" w:right="424"/>
        <w:jc w:val="both"/>
        <w:textAlignment w:val="baseline"/>
        <w:rPr>
          <w:rFonts w:eastAsia="Times New Roman" w:cstheme="minorHAnsi"/>
          <w:sz w:val="24"/>
          <w:szCs w:val="24"/>
          <w:lang w:eastAsia="es-AR"/>
        </w:rPr>
      </w:pPr>
      <w:r>
        <w:rPr>
          <w:rFonts w:eastAsia="Times New Roman" w:cstheme="minorHAnsi"/>
          <w:sz w:val="24"/>
          <w:szCs w:val="24"/>
          <w:lang w:eastAsia="es-AR"/>
        </w:rPr>
        <w:t xml:space="preserve">¿Cuántas </w:t>
      </w:r>
      <w:r w:rsidRPr="0095522B">
        <w:rPr>
          <w:rFonts w:eastAsia="Times New Roman" w:cstheme="minorHAnsi"/>
          <w:i/>
          <w:sz w:val="24"/>
          <w:szCs w:val="24"/>
          <w:lang w:eastAsia="es-AR"/>
        </w:rPr>
        <w:t>palabras gramaticales</w:t>
      </w:r>
      <w:r>
        <w:rPr>
          <w:rFonts w:eastAsia="Times New Roman" w:cstheme="minorHAnsi"/>
          <w:sz w:val="24"/>
          <w:szCs w:val="24"/>
          <w:lang w:eastAsia="es-AR"/>
        </w:rPr>
        <w:t xml:space="preserve"> </w:t>
      </w:r>
      <w:r w:rsidR="0095522B">
        <w:rPr>
          <w:rFonts w:eastAsia="Times New Roman" w:cstheme="minorHAnsi"/>
          <w:sz w:val="24"/>
          <w:szCs w:val="24"/>
          <w:lang w:eastAsia="es-AR"/>
        </w:rPr>
        <w:t>hay en el siguiente enunciado</w:t>
      </w:r>
      <w:r>
        <w:rPr>
          <w:rFonts w:eastAsia="Times New Roman" w:cstheme="minorHAnsi"/>
          <w:sz w:val="24"/>
          <w:szCs w:val="24"/>
          <w:lang w:eastAsia="es-AR"/>
        </w:rPr>
        <w:t>: “</w:t>
      </w:r>
      <w:proofErr w:type="spellStart"/>
      <w:r w:rsidRPr="004D542E">
        <w:rPr>
          <w:rFonts w:eastAsia="Times New Roman" w:cstheme="minorHAnsi"/>
          <w:i/>
          <w:sz w:val="24"/>
          <w:szCs w:val="24"/>
          <w:lang w:eastAsia="es-AR"/>
        </w:rPr>
        <w:t>Sacate</w:t>
      </w:r>
      <w:proofErr w:type="spellEnd"/>
      <w:r w:rsidRPr="004D542E">
        <w:rPr>
          <w:rFonts w:eastAsia="Times New Roman" w:cstheme="minorHAnsi"/>
          <w:i/>
          <w:sz w:val="24"/>
          <w:szCs w:val="24"/>
          <w:lang w:eastAsia="es-AR"/>
        </w:rPr>
        <w:t xml:space="preserve"> la toalla y </w:t>
      </w:r>
      <w:proofErr w:type="spellStart"/>
      <w:r w:rsidRPr="004D542E">
        <w:rPr>
          <w:rFonts w:eastAsia="Times New Roman" w:cstheme="minorHAnsi"/>
          <w:i/>
          <w:sz w:val="24"/>
          <w:szCs w:val="24"/>
          <w:lang w:eastAsia="es-AR"/>
        </w:rPr>
        <w:t>secate</w:t>
      </w:r>
      <w:proofErr w:type="spellEnd"/>
      <w:r w:rsidRPr="004D542E">
        <w:rPr>
          <w:rFonts w:eastAsia="Times New Roman" w:cstheme="minorHAnsi"/>
          <w:i/>
          <w:sz w:val="24"/>
          <w:szCs w:val="24"/>
          <w:lang w:eastAsia="es-AR"/>
        </w:rPr>
        <w:t xml:space="preserve"> el pelo</w:t>
      </w:r>
      <w:r>
        <w:rPr>
          <w:rFonts w:eastAsia="Times New Roman" w:cstheme="minorHAnsi"/>
          <w:sz w:val="24"/>
          <w:szCs w:val="24"/>
          <w:lang w:eastAsia="es-AR"/>
        </w:rPr>
        <w:t>”</w:t>
      </w:r>
      <w:r w:rsidR="0095522B">
        <w:rPr>
          <w:rFonts w:eastAsia="Times New Roman" w:cstheme="minorHAnsi"/>
          <w:sz w:val="24"/>
          <w:szCs w:val="24"/>
          <w:lang w:eastAsia="es-AR"/>
        </w:rPr>
        <w:t>?</w:t>
      </w:r>
      <w:r>
        <w:rPr>
          <w:rFonts w:eastAsia="Times New Roman" w:cstheme="minorHAnsi"/>
          <w:sz w:val="24"/>
          <w:szCs w:val="24"/>
          <w:lang w:eastAsia="es-AR"/>
        </w:rPr>
        <w:t xml:space="preserve"> Escribir con número a continuación: </w:t>
      </w:r>
      <w:r w:rsidR="00505261">
        <w:rPr>
          <w:rFonts w:eastAsia="Times New Roman" w:cstheme="minorHAnsi"/>
          <w:sz w:val="24"/>
          <w:szCs w:val="24"/>
          <w:lang w:eastAsia="es-AR"/>
        </w:rPr>
        <w:t>(1 p.)</w:t>
      </w:r>
    </w:p>
    <w:p w14:paraId="0D9E9691" w14:textId="26FF391D" w:rsidR="004D542E" w:rsidRPr="004D542E" w:rsidRDefault="004D542E" w:rsidP="004D542E">
      <w:pPr>
        <w:pStyle w:val="Prrafodelista"/>
        <w:ind w:left="284"/>
        <w:rPr>
          <w:rFonts w:eastAsia="Times New Roman" w:cstheme="minorHAnsi"/>
          <w:color w:val="FF0000"/>
          <w:sz w:val="24"/>
          <w:szCs w:val="24"/>
          <w:lang w:eastAsia="es-AR"/>
        </w:rPr>
      </w:pPr>
      <w:r>
        <w:rPr>
          <w:rFonts w:eastAsia="Times New Roman" w:cstheme="minorHAnsi"/>
          <w:color w:val="FF0000"/>
          <w:sz w:val="24"/>
          <w:szCs w:val="24"/>
          <w:lang w:eastAsia="es-AR"/>
        </w:rPr>
        <w:t>7</w:t>
      </w:r>
    </w:p>
    <w:p w14:paraId="7A511520" w14:textId="5E1BD8F4" w:rsidR="00036F98" w:rsidRDefault="00036F98" w:rsidP="004D542E">
      <w:pPr>
        <w:pStyle w:val="Prrafodelista"/>
        <w:numPr>
          <w:ilvl w:val="0"/>
          <w:numId w:val="7"/>
        </w:numPr>
        <w:autoSpaceDE w:val="0"/>
        <w:autoSpaceDN w:val="0"/>
        <w:adjustRightInd w:val="0"/>
        <w:spacing w:after="0" w:line="240" w:lineRule="auto"/>
        <w:ind w:left="284" w:right="424"/>
        <w:jc w:val="both"/>
        <w:textAlignment w:val="baseline"/>
        <w:rPr>
          <w:rFonts w:eastAsia="Times New Roman" w:cstheme="minorHAnsi"/>
          <w:sz w:val="24"/>
          <w:szCs w:val="24"/>
          <w:lang w:eastAsia="es-AR"/>
        </w:rPr>
      </w:pPr>
      <w:r>
        <w:rPr>
          <w:rFonts w:eastAsia="Times New Roman" w:cstheme="minorHAnsi"/>
          <w:sz w:val="24"/>
          <w:szCs w:val="24"/>
          <w:lang w:eastAsia="es-AR"/>
        </w:rPr>
        <w:t xml:space="preserve">Los verbos pueden tener </w:t>
      </w:r>
      <w:r w:rsidRPr="0095522B">
        <w:rPr>
          <w:rFonts w:eastAsia="Times New Roman" w:cstheme="minorHAnsi"/>
          <w:i/>
          <w:sz w:val="24"/>
          <w:szCs w:val="24"/>
          <w:lang w:eastAsia="es-AR"/>
        </w:rPr>
        <w:t>morfemas flexivos</w:t>
      </w:r>
      <w:r>
        <w:rPr>
          <w:rFonts w:eastAsia="Times New Roman" w:cstheme="minorHAnsi"/>
          <w:sz w:val="24"/>
          <w:szCs w:val="24"/>
          <w:lang w:eastAsia="es-AR"/>
        </w:rPr>
        <w:t xml:space="preserve"> de modo, tiempo, número y persona. Ejemplificar con alguna forma de la conjugación del verbo “secar”</w:t>
      </w:r>
      <w:r w:rsidR="0095522B">
        <w:rPr>
          <w:rFonts w:eastAsia="Times New Roman" w:cstheme="minorHAnsi"/>
          <w:sz w:val="24"/>
          <w:szCs w:val="24"/>
          <w:lang w:eastAsia="es-AR"/>
        </w:rPr>
        <w:t xml:space="preserve"> que posea los mencionados morfemas y clasificarlos. </w:t>
      </w:r>
      <w:r>
        <w:rPr>
          <w:rFonts w:eastAsia="Times New Roman" w:cstheme="minorHAnsi"/>
          <w:sz w:val="24"/>
          <w:szCs w:val="24"/>
          <w:lang w:eastAsia="es-AR"/>
        </w:rPr>
        <w:t xml:space="preserve"> </w:t>
      </w:r>
      <w:r w:rsidR="005908A1">
        <w:rPr>
          <w:rFonts w:eastAsia="Times New Roman" w:cstheme="minorHAnsi"/>
          <w:sz w:val="24"/>
          <w:szCs w:val="24"/>
          <w:lang w:eastAsia="es-AR"/>
        </w:rPr>
        <w:t xml:space="preserve">Además, marcar la raíz y la vocal temática. </w:t>
      </w:r>
      <w:r w:rsidR="0095522B">
        <w:rPr>
          <w:rFonts w:eastAsia="Times New Roman" w:cstheme="minorHAnsi"/>
          <w:sz w:val="24"/>
          <w:szCs w:val="24"/>
          <w:lang w:eastAsia="es-AR"/>
        </w:rPr>
        <w:t xml:space="preserve">(1 p.). </w:t>
      </w:r>
    </w:p>
    <w:p w14:paraId="335153B7" w14:textId="72F950A9" w:rsidR="00036F98" w:rsidRDefault="00036F98" w:rsidP="00036F98">
      <w:pPr>
        <w:pStyle w:val="Prrafodelista"/>
        <w:autoSpaceDE w:val="0"/>
        <w:autoSpaceDN w:val="0"/>
        <w:adjustRightInd w:val="0"/>
        <w:spacing w:after="0" w:line="240" w:lineRule="auto"/>
        <w:ind w:left="284" w:right="424"/>
        <w:jc w:val="both"/>
        <w:textAlignment w:val="baseline"/>
        <w:rPr>
          <w:rFonts w:eastAsia="Times New Roman" w:cstheme="minorHAnsi"/>
          <w:color w:val="FF0000"/>
          <w:sz w:val="24"/>
          <w:szCs w:val="24"/>
          <w:lang w:eastAsia="es-AR"/>
        </w:rPr>
      </w:pPr>
      <w:r>
        <w:rPr>
          <w:rFonts w:eastAsia="Times New Roman" w:cstheme="minorHAnsi"/>
          <w:color w:val="FF0000"/>
          <w:sz w:val="24"/>
          <w:szCs w:val="24"/>
          <w:lang w:eastAsia="es-AR"/>
        </w:rPr>
        <w:t xml:space="preserve">Pueden ser varias. </w:t>
      </w:r>
    </w:p>
    <w:p w14:paraId="1C152A02" w14:textId="77777777" w:rsidR="00036F98" w:rsidRPr="00036F98" w:rsidRDefault="00036F98" w:rsidP="00036F98">
      <w:pPr>
        <w:pStyle w:val="Prrafodelista"/>
        <w:autoSpaceDE w:val="0"/>
        <w:autoSpaceDN w:val="0"/>
        <w:adjustRightInd w:val="0"/>
        <w:spacing w:after="0" w:line="240" w:lineRule="auto"/>
        <w:ind w:left="284" w:right="424"/>
        <w:jc w:val="both"/>
        <w:textAlignment w:val="baseline"/>
        <w:rPr>
          <w:rFonts w:eastAsia="Times New Roman" w:cstheme="minorHAnsi"/>
          <w:color w:val="FF0000"/>
          <w:sz w:val="24"/>
          <w:szCs w:val="24"/>
          <w:lang w:eastAsia="es-AR"/>
        </w:rPr>
      </w:pPr>
    </w:p>
    <w:p w14:paraId="7FA70E06" w14:textId="0EBAED95" w:rsidR="00505261" w:rsidRDefault="00505261" w:rsidP="004D542E">
      <w:pPr>
        <w:pStyle w:val="Prrafodelista"/>
        <w:numPr>
          <w:ilvl w:val="0"/>
          <w:numId w:val="7"/>
        </w:numPr>
        <w:autoSpaceDE w:val="0"/>
        <w:autoSpaceDN w:val="0"/>
        <w:adjustRightInd w:val="0"/>
        <w:spacing w:after="0" w:line="240" w:lineRule="auto"/>
        <w:ind w:left="284" w:right="424"/>
        <w:jc w:val="both"/>
        <w:textAlignment w:val="baseline"/>
        <w:rPr>
          <w:rFonts w:eastAsia="Times New Roman" w:cstheme="minorHAnsi"/>
          <w:sz w:val="24"/>
          <w:szCs w:val="24"/>
          <w:lang w:eastAsia="es-AR"/>
        </w:rPr>
      </w:pPr>
      <w:r>
        <w:rPr>
          <w:rFonts w:eastAsia="Times New Roman" w:cstheme="minorHAnsi"/>
          <w:sz w:val="24"/>
          <w:szCs w:val="24"/>
          <w:lang w:eastAsia="es-AR"/>
        </w:rPr>
        <w:t xml:space="preserve">¿La palabra </w:t>
      </w:r>
      <w:r>
        <w:rPr>
          <w:rFonts w:eastAsia="Times New Roman" w:cstheme="minorHAnsi"/>
          <w:i/>
          <w:sz w:val="24"/>
          <w:szCs w:val="24"/>
          <w:lang w:eastAsia="es-AR"/>
        </w:rPr>
        <w:t>toalla</w:t>
      </w:r>
      <w:r>
        <w:rPr>
          <w:rFonts w:eastAsia="Times New Roman" w:cstheme="minorHAnsi"/>
          <w:sz w:val="24"/>
          <w:szCs w:val="24"/>
          <w:lang w:eastAsia="es-AR"/>
        </w:rPr>
        <w:t xml:space="preserve"> tiene </w:t>
      </w:r>
      <w:r w:rsidRPr="0095522B">
        <w:rPr>
          <w:rFonts w:eastAsia="Times New Roman" w:cstheme="minorHAnsi"/>
          <w:i/>
          <w:sz w:val="24"/>
          <w:szCs w:val="24"/>
          <w:lang w:eastAsia="es-AR"/>
        </w:rPr>
        <w:t xml:space="preserve">morfema de </w:t>
      </w:r>
      <w:r w:rsidR="0095522B" w:rsidRPr="0095522B">
        <w:rPr>
          <w:rFonts w:eastAsia="Times New Roman" w:cstheme="minorHAnsi"/>
          <w:i/>
          <w:sz w:val="24"/>
          <w:szCs w:val="24"/>
          <w:lang w:eastAsia="es-AR"/>
        </w:rPr>
        <w:t>flexión</w:t>
      </w:r>
      <w:r>
        <w:rPr>
          <w:rFonts w:eastAsia="Times New Roman" w:cstheme="minorHAnsi"/>
          <w:sz w:val="24"/>
          <w:szCs w:val="24"/>
          <w:lang w:eastAsia="es-AR"/>
        </w:rPr>
        <w:t xml:space="preserve"> de </w:t>
      </w:r>
      <w:r w:rsidRPr="0095522B">
        <w:rPr>
          <w:rFonts w:eastAsia="Times New Roman" w:cstheme="minorHAnsi"/>
          <w:i/>
          <w:sz w:val="24"/>
          <w:szCs w:val="24"/>
          <w:lang w:eastAsia="es-AR"/>
        </w:rPr>
        <w:t>género</w:t>
      </w:r>
      <w:r>
        <w:rPr>
          <w:rFonts w:eastAsia="Times New Roman" w:cstheme="minorHAnsi"/>
          <w:sz w:val="24"/>
          <w:szCs w:val="24"/>
          <w:lang w:eastAsia="es-AR"/>
        </w:rPr>
        <w:t xml:space="preserve">? Justificar. </w:t>
      </w:r>
      <w:r w:rsidR="0095522B">
        <w:rPr>
          <w:rFonts w:eastAsia="Times New Roman" w:cstheme="minorHAnsi"/>
          <w:sz w:val="24"/>
          <w:szCs w:val="24"/>
          <w:lang w:eastAsia="es-AR"/>
        </w:rPr>
        <w:t xml:space="preserve">(0,50 p.). </w:t>
      </w:r>
    </w:p>
    <w:p w14:paraId="67A649A1" w14:textId="02823C89" w:rsidR="0095522B" w:rsidRPr="0095522B" w:rsidRDefault="0095522B" w:rsidP="0095522B">
      <w:pPr>
        <w:pStyle w:val="Prrafodelista"/>
        <w:autoSpaceDE w:val="0"/>
        <w:autoSpaceDN w:val="0"/>
        <w:adjustRightInd w:val="0"/>
        <w:spacing w:after="0" w:line="240" w:lineRule="auto"/>
        <w:ind w:left="284" w:right="424"/>
        <w:jc w:val="both"/>
        <w:textAlignment w:val="baseline"/>
        <w:rPr>
          <w:rFonts w:eastAsia="Times New Roman" w:cstheme="minorHAnsi"/>
          <w:color w:val="FF0000"/>
          <w:sz w:val="24"/>
          <w:szCs w:val="24"/>
          <w:lang w:eastAsia="es-AR"/>
        </w:rPr>
      </w:pPr>
      <w:r>
        <w:rPr>
          <w:rFonts w:eastAsia="Times New Roman" w:cstheme="minorHAnsi"/>
          <w:color w:val="FF0000"/>
          <w:sz w:val="24"/>
          <w:szCs w:val="24"/>
          <w:lang w:eastAsia="es-AR"/>
        </w:rPr>
        <w:t xml:space="preserve">No tiene morfema de flexión de género porque es un sustantivo y los sustantivos no tienen en general morfema de flexión de género. </w:t>
      </w:r>
    </w:p>
    <w:p w14:paraId="6B330541" w14:textId="77777777" w:rsidR="00505261" w:rsidRDefault="00505261" w:rsidP="00505261">
      <w:pPr>
        <w:pStyle w:val="Prrafodelista"/>
        <w:autoSpaceDE w:val="0"/>
        <w:autoSpaceDN w:val="0"/>
        <w:adjustRightInd w:val="0"/>
        <w:spacing w:after="0" w:line="240" w:lineRule="auto"/>
        <w:ind w:left="284" w:right="424"/>
        <w:jc w:val="both"/>
        <w:textAlignment w:val="baseline"/>
        <w:rPr>
          <w:rFonts w:eastAsia="Times New Roman" w:cstheme="minorHAnsi"/>
          <w:sz w:val="24"/>
          <w:szCs w:val="24"/>
          <w:lang w:eastAsia="es-AR"/>
        </w:rPr>
      </w:pPr>
    </w:p>
    <w:p w14:paraId="4745BE26" w14:textId="3439216E" w:rsidR="00036F98" w:rsidRDefault="0095522B" w:rsidP="004D542E">
      <w:pPr>
        <w:pStyle w:val="Prrafodelista"/>
        <w:numPr>
          <w:ilvl w:val="0"/>
          <w:numId w:val="7"/>
        </w:numPr>
        <w:autoSpaceDE w:val="0"/>
        <w:autoSpaceDN w:val="0"/>
        <w:adjustRightInd w:val="0"/>
        <w:spacing w:after="0" w:line="240" w:lineRule="auto"/>
        <w:ind w:left="284" w:right="424"/>
        <w:jc w:val="both"/>
        <w:textAlignment w:val="baseline"/>
        <w:rPr>
          <w:rFonts w:eastAsia="Times New Roman" w:cstheme="minorHAnsi"/>
          <w:sz w:val="24"/>
          <w:szCs w:val="24"/>
          <w:lang w:eastAsia="es-AR"/>
        </w:rPr>
      </w:pPr>
      <w:r>
        <w:rPr>
          <w:rFonts w:eastAsia="Times New Roman" w:cstheme="minorHAnsi"/>
          <w:sz w:val="24"/>
          <w:szCs w:val="24"/>
          <w:lang w:eastAsia="es-AR"/>
        </w:rPr>
        <w:t xml:space="preserve">Definir el concepto de </w:t>
      </w:r>
      <w:proofErr w:type="spellStart"/>
      <w:r w:rsidRPr="0095522B">
        <w:rPr>
          <w:rFonts w:eastAsia="Times New Roman" w:cstheme="minorHAnsi"/>
          <w:i/>
          <w:sz w:val="24"/>
          <w:szCs w:val="24"/>
          <w:lang w:eastAsia="es-AR"/>
        </w:rPr>
        <w:t>alomorfia</w:t>
      </w:r>
      <w:proofErr w:type="spellEnd"/>
      <w:r>
        <w:rPr>
          <w:rFonts w:eastAsia="Times New Roman" w:cstheme="minorHAnsi"/>
          <w:sz w:val="24"/>
          <w:szCs w:val="24"/>
          <w:lang w:eastAsia="es-AR"/>
        </w:rPr>
        <w:t xml:space="preserve">. </w:t>
      </w:r>
      <w:r w:rsidR="00036F98">
        <w:rPr>
          <w:rFonts w:eastAsia="Times New Roman" w:cstheme="minorHAnsi"/>
          <w:sz w:val="24"/>
          <w:szCs w:val="24"/>
          <w:lang w:eastAsia="es-AR"/>
        </w:rPr>
        <w:t xml:space="preserve">Ejemplificar con </w:t>
      </w:r>
      <w:r>
        <w:rPr>
          <w:rFonts w:eastAsia="Times New Roman" w:cstheme="minorHAnsi"/>
          <w:sz w:val="24"/>
          <w:szCs w:val="24"/>
          <w:lang w:eastAsia="es-AR"/>
        </w:rPr>
        <w:t xml:space="preserve">dos formas de la </w:t>
      </w:r>
      <w:r w:rsidR="00036F98">
        <w:rPr>
          <w:rFonts w:eastAsia="Times New Roman" w:cstheme="minorHAnsi"/>
          <w:sz w:val="24"/>
          <w:szCs w:val="24"/>
          <w:lang w:eastAsia="es-AR"/>
        </w:rPr>
        <w:t xml:space="preserve">conjugación del verbo “secar”. </w:t>
      </w:r>
      <w:r>
        <w:rPr>
          <w:rFonts w:eastAsia="Times New Roman" w:cstheme="minorHAnsi"/>
          <w:sz w:val="24"/>
          <w:szCs w:val="24"/>
          <w:lang w:eastAsia="es-AR"/>
        </w:rPr>
        <w:t xml:space="preserve">(1 p.). </w:t>
      </w:r>
    </w:p>
    <w:p w14:paraId="20DD5FC1" w14:textId="32507D30" w:rsidR="00036F98" w:rsidRDefault="0095522B" w:rsidP="00036F98">
      <w:pPr>
        <w:pStyle w:val="Prrafodelista"/>
        <w:autoSpaceDE w:val="0"/>
        <w:autoSpaceDN w:val="0"/>
        <w:adjustRightInd w:val="0"/>
        <w:spacing w:after="0" w:line="240" w:lineRule="auto"/>
        <w:ind w:left="284" w:right="424"/>
        <w:jc w:val="both"/>
        <w:textAlignment w:val="baseline"/>
        <w:rPr>
          <w:rFonts w:eastAsia="Times New Roman" w:cstheme="minorHAnsi"/>
          <w:color w:val="FF0000"/>
          <w:sz w:val="24"/>
          <w:szCs w:val="24"/>
          <w:lang w:eastAsia="es-AR"/>
        </w:rPr>
      </w:pPr>
      <w:r>
        <w:rPr>
          <w:rFonts w:eastAsia="Times New Roman" w:cstheme="minorHAnsi"/>
          <w:color w:val="FF0000"/>
          <w:sz w:val="24"/>
          <w:szCs w:val="24"/>
          <w:lang w:eastAsia="es-AR"/>
        </w:rPr>
        <w:t xml:space="preserve">Distintas formas de un mismo morfema. </w:t>
      </w:r>
      <w:r w:rsidR="00036F98">
        <w:rPr>
          <w:rFonts w:eastAsia="Times New Roman" w:cstheme="minorHAnsi"/>
          <w:color w:val="FF0000"/>
          <w:sz w:val="24"/>
          <w:szCs w:val="24"/>
          <w:lang w:eastAsia="es-AR"/>
        </w:rPr>
        <w:t xml:space="preserve">Seco/seque. Alterna la raíz </w:t>
      </w:r>
      <w:proofErr w:type="spellStart"/>
      <w:r w:rsidR="00036F98">
        <w:rPr>
          <w:rFonts w:eastAsia="Times New Roman" w:cstheme="minorHAnsi"/>
          <w:color w:val="FF0000"/>
          <w:sz w:val="24"/>
          <w:szCs w:val="24"/>
          <w:lang w:eastAsia="es-AR"/>
        </w:rPr>
        <w:t>sec-sequ</w:t>
      </w:r>
      <w:proofErr w:type="spellEnd"/>
      <w:r w:rsidR="00036F98">
        <w:rPr>
          <w:rFonts w:eastAsia="Times New Roman" w:cstheme="minorHAnsi"/>
          <w:color w:val="FF0000"/>
          <w:sz w:val="24"/>
          <w:szCs w:val="24"/>
          <w:lang w:eastAsia="es-AR"/>
        </w:rPr>
        <w:t xml:space="preserve">. </w:t>
      </w:r>
    </w:p>
    <w:p w14:paraId="123E7482" w14:textId="77777777" w:rsidR="00036F98" w:rsidRPr="00036F98" w:rsidRDefault="00036F98" w:rsidP="00036F98">
      <w:pPr>
        <w:autoSpaceDE w:val="0"/>
        <w:autoSpaceDN w:val="0"/>
        <w:adjustRightInd w:val="0"/>
        <w:spacing w:after="0" w:line="240" w:lineRule="auto"/>
        <w:ind w:right="424"/>
        <w:jc w:val="both"/>
        <w:textAlignment w:val="baseline"/>
        <w:rPr>
          <w:rFonts w:eastAsia="Times New Roman" w:cstheme="minorHAnsi"/>
          <w:color w:val="FF0000"/>
          <w:sz w:val="24"/>
          <w:szCs w:val="24"/>
          <w:lang w:eastAsia="es-AR"/>
        </w:rPr>
      </w:pPr>
    </w:p>
    <w:p w14:paraId="29742335" w14:textId="0EC44A90" w:rsidR="00505261" w:rsidRDefault="00505261" w:rsidP="004D542E">
      <w:pPr>
        <w:pStyle w:val="Prrafodelista"/>
        <w:numPr>
          <w:ilvl w:val="0"/>
          <w:numId w:val="7"/>
        </w:numPr>
        <w:autoSpaceDE w:val="0"/>
        <w:autoSpaceDN w:val="0"/>
        <w:adjustRightInd w:val="0"/>
        <w:spacing w:after="0" w:line="240" w:lineRule="auto"/>
        <w:ind w:left="284" w:right="424"/>
        <w:jc w:val="both"/>
        <w:textAlignment w:val="baseline"/>
        <w:rPr>
          <w:rFonts w:eastAsia="Times New Roman" w:cstheme="minorHAnsi"/>
          <w:sz w:val="24"/>
          <w:szCs w:val="24"/>
          <w:lang w:eastAsia="es-AR"/>
        </w:rPr>
      </w:pPr>
      <w:r>
        <w:rPr>
          <w:rFonts w:eastAsia="Times New Roman" w:cstheme="minorHAnsi"/>
          <w:sz w:val="24"/>
          <w:szCs w:val="24"/>
          <w:lang w:eastAsia="es-AR"/>
        </w:rPr>
        <w:t>Indicar con un número cuántos morfemas derivativos hay en el siguiente enunciado: “Al salir de la bañ</w:t>
      </w:r>
      <w:r w:rsidRPr="0095522B">
        <w:rPr>
          <w:rFonts w:eastAsia="Times New Roman" w:cstheme="minorHAnsi"/>
          <w:b/>
          <w:color w:val="FF0000"/>
          <w:sz w:val="24"/>
          <w:szCs w:val="24"/>
          <w:lang w:eastAsia="es-AR"/>
        </w:rPr>
        <w:t>era</w:t>
      </w:r>
      <w:r>
        <w:rPr>
          <w:rFonts w:eastAsia="Times New Roman" w:cstheme="minorHAnsi"/>
          <w:sz w:val="24"/>
          <w:szCs w:val="24"/>
          <w:lang w:eastAsia="es-AR"/>
        </w:rPr>
        <w:t xml:space="preserve">, usar un </w:t>
      </w:r>
      <w:proofErr w:type="spellStart"/>
      <w:r>
        <w:rPr>
          <w:rFonts w:eastAsia="Times New Roman" w:cstheme="minorHAnsi"/>
          <w:sz w:val="24"/>
          <w:szCs w:val="24"/>
          <w:lang w:eastAsia="es-AR"/>
        </w:rPr>
        <w:t>toall</w:t>
      </w:r>
      <w:r w:rsidRPr="0095522B">
        <w:rPr>
          <w:rFonts w:eastAsia="Times New Roman" w:cstheme="minorHAnsi"/>
          <w:b/>
          <w:color w:val="FF0000"/>
          <w:sz w:val="24"/>
          <w:szCs w:val="24"/>
          <w:lang w:eastAsia="es-AR"/>
        </w:rPr>
        <w:t>ón</w:t>
      </w:r>
      <w:proofErr w:type="spellEnd"/>
      <w:r>
        <w:rPr>
          <w:rFonts w:eastAsia="Times New Roman" w:cstheme="minorHAnsi"/>
          <w:sz w:val="24"/>
          <w:szCs w:val="24"/>
          <w:lang w:eastAsia="es-AR"/>
        </w:rPr>
        <w:t xml:space="preserve"> de </w:t>
      </w:r>
      <w:r w:rsidRPr="0095522B">
        <w:rPr>
          <w:rFonts w:eastAsia="Times New Roman" w:cstheme="minorHAnsi"/>
          <w:b/>
          <w:color w:val="FF0000"/>
          <w:sz w:val="24"/>
          <w:szCs w:val="24"/>
          <w:lang w:eastAsia="es-AR"/>
        </w:rPr>
        <w:t>micro</w:t>
      </w:r>
      <w:r>
        <w:rPr>
          <w:rFonts w:eastAsia="Times New Roman" w:cstheme="minorHAnsi"/>
          <w:sz w:val="24"/>
          <w:szCs w:val="24"/>
          <w:lang w:eastAsia="es-AR"/>
        </w:rPr>
        <w:t>fibra lava</w:t>
      </w:r>
      <w:r w:rsidRPr="0095522B">
        <w:rPr>
          <w:rFonts w:eastAsia="Times New Roman" w:cstheme="minorHAnsi"/>
          <w:b/>
          <w:color w:val="FF0000"/>
          <w:sz w:val="24"/>
          <w:szCs w:val="24"/>
          <w:lang w:eastAsia="es-AR"/>
        </w:rPr>
        <w:t>ble</w:t>
      </w:r>
      <w:r>
        <w:rPr>
          <w:rFonts w:eastAsia="Times New Roman" w:cstheme="minorHAnsi"/>
          <w:sz w:val="24"/>
          <w:szCs w:val="24"/>
          <w:lang w:eastAsia="es-AR"/>
        </w:rPr>
        <w:t>”</w:t>
      </w:r>
      <w:r w:rsidR="0095522B">
        <w:rPr>
          <w:rFonts w:eastAsia="Times New Roman" w:cstheme="minorHAnsi"/>
          <w:sz w:val="24"/>
          <w:szCs w:val="24"/>
          <w:lang w:eastAsia="es-AR"/>
        </w:rPr>
        <w:t>. (1 p.)</w:t>
      </w:r>
    </w:p>
    <w:p w14:paraId="796DED41" w14:textId="77777777" w:rsidR="00505261" w:rsidRDefault="00505261" w:rsidP="00505261">
      <w:pPr>
        <w:pStyle w:val="Prrafodelista"/>
        <w:autoSpaceDE w:val="0"/>
        <w:autoSpaceDN w:val="0"/>
        <w:adjustRightInd w:val="0"/>
        <w:spacing w:after="0" w:line="240" w:lineRule="auto"/>
        <w:ind w:left="284" w:right="424"/>
        <w:jc w:val="both"/>
        <w:textAlignment w:val="baseline"/>
        <w:rPr>
          <w:rFonts w:eastAsia="Times New Roman" w:cstheme="minorHAnsi"/>
          <w:sz w:val="24"/>
          <w:szCs w:val="24"/>
          <w:lang w:eastAsia="es-AR"/>
        </w:rPr>
      </w:pPr>
    </w:p>
    <w:p w14:paraId="2253B5B0" w14:textId="65B71A46" w:rsidR="000071F4" w:rsidRPr="000071F4" w:rsidRDefault="00523658" w:rsidP="004D542E">
      <w:pPr>
        <w:pStyle w:val="Prrafodelista"/>
        <w:numPr>
          <w:ilvl w:val="0"/>
          <w:numId w:val="7"/>
        </w:numPr>
        <w:autoSpaceDE w:val="0"/>
        <w:autoSpaceDN w:val="0"/>
        <w:adjustRightInd w:val="0"/>
        <w:spacing w:after="0" w:line="240" w:lineRule="auto"/>
        <w:ind w:left="284" w:right="424"/>
        <w:jc w:val="both"/>
        <w:textAlignment w:val="baseline"/>
        <w:rPr>
          <w:rFonts w:eastAsia="Times New Roman" w:cstheme="minorHAnsi"/>
          <w:sz w:val="24"/>
          <w:szCs w:val="24"/>
          <w:lang w:eastAsia="es-AR"/>
        </w:rPr>
      </w:pPr>
      <w:r w:rsidRPr="00523658">
        <w:rPr>
          <w:rFonts w:eastAsia="Times New Roman" w:cstheme="minorHAnsi"/>
          <w:sz w:val="24"/>
          <w:szCs w:val="24"/>
          <w:lang w:eastAsia="es-AR"/>
        </w:rPr>
        <w:t xml:space="preserve">La </w:t>
      </w:r>
      <w:r w:rsidRPr="004D4838">
        <w:rPr>
          <w:rFonts w:eastAsia="Times New Roman" w:cstheme="minorHAnsi"/>
          <w:i/>
          <w:sz w:val="24"/>
          <w:szCs w:val="24"/>
          <w:lang w:eastAsia="es-AR"/>
        </w:rPr>
        <w:t>parasíntesis</w:t>
      </w:r>
      <w:r w:rsidRPr="00523658">
        <w:rPr>
          <w:rFonts w:eastAsia="Times New Roman" w:cstheme="minorHAnsi"/>
          <w:sz w:val="24"/>
          <w:szCs w:val="24"/>
          <w:lang w:eastAsia="es-AR"/>
        </w:rPr>
        <w:t xml:space="preserve"> </w:t>
      </w:r>
      <w:r w:rsidRPr="00523658">
        <w:rPr>
          <w:rFonts w:ascii="Calibri" w:hAnsi="Calibri" w:cs="Calibri"/>
          <w:sz w:val="24"/>
          <w:szCs w:val="24"/>
        </w:rPr>
        <w:t>se caracteriza por la adjunción a una base nominal o adjetival de un afijo discontinuo</w:t>
      </w:r>
      <w:r>
        <w:rPr>
          <w:rFonts w:ascii="Calibri" w:hAnsi="Calibri" w:cs="Calibri"/>
          <w:sz w:val="24"/>
          <w:szCs w:val="24"/>
        </w:rPr>
        <w:t xml:space="preserve"> / simultáne</w:t>
      </w:r>
      <w:r w:rsidR="000071F4">
        <w:rPr>
          <w:rFonts w:ascii="Calibri" w:hAnsi="Calibri" w:cs="Calibri"/>
          <w:sz w:val="24"/>
          <w:szCs w:val="24"/>
        </w:rPr>
        <w:t>o</w:t>
      </w:r>
      <w:r>
        <w:rPr>
          <w:rFonts w:ascii="Calibri" w:hAnsi="Calibri" w:cs="Calibri"/>
          <w:sz w:val="24"/>
          <w:szCs w:val="24"/>
        </w:rPr>
        <w:t xml:space="preserve">. </w:t>
      </w:r>
      <w:r w:rsidR="000071F4">
        <w:rPr>
          <w:rFonts w:ascii="Calibri" w:hAnsi="Calibri" w:cs="Calibri"/>
          <w:sz w:val="24"/>
          <w:szCs w:val="24"/>
        </w:rPr>
        <w:t xml:space="preserve">Sobre el siguiente </w:t>
      </w:r>
      <w:r w:rsidR="005908A1">
        <w:rPr>
          <w:rFonts w:ascii="Calibri" w:hAnsi="Calibri" w:cs="Calibri"/>
          <w:sz w:val="24"/>
          <w:szCs w:val="24"/>
        </w:rPr>
        <w:t>enunciado</w:t>
      </w:r>
      <w:r w:rsidR="000071F4">
        <w:rPr>
          <w:rFonts w:ascii="Calibri" w:hAnsi="Calibri" w:cs="Calibri"/>
          <w:sz w:val="24"/>
          <w:szCs w:val="24"/>
        </w:rPr>
        <w:t xml:space="preserve">: “Toalla turbante para secar el cabello. Colocar, retorcer y abrochar” responder: </w:t>
      </w:r>
      <w:r w:rsidR="004D4838">
        <w:rPr>
          <w:rFonts w:ascii="Calibri" w:hAnsi="Calibri" w:cs="Calibri"/>
          <w:sz w:val="24"/>
          <w:szCs w:val="24"/>
        </w:rPr>
        <w:t>(1 p.).</w:t>
      </w:r>
    </w:p>
    <w:p w14:paraId="2B7F46D7" w14:textId="52EF03AE" w:rsidR="00523658" w:rsidRPr="005908A1" w:rsidRDefault="005908A1" w:rsidP="007D4971">
      <w:pPr>
        <w:pStyle w:val="Prrafodelista"/>
        <w:numPr>
          <w:ilvl w:val="0"/>
          <w:numId w:val="10"/>
        </w:numPr>
        <w:autoSpaceDE w:val="0"/>
        <w:autoSpaceDN w:val="0"/>
        <w:adjustRightInd w:val="0"/>
        <w:spacing w:after="0" w:line="240" w:lineRule="auto"/>
        <w:ind w:right="424"/>
        <w:jc w:val="both"/>
        <w:textAlignment w:val="baseline"/>
        <w:rPr>
          <w:rFonts w:ascii="Calibri" w:hAnsi="Calibri" w:cs="Calibri"/>
          <w:sz w:val="24"/>
          <w:szCs w:val="24"/>
        </w:rPr>
      </w:pPr>
      <w:r w:rsidRPr="005908A1">
        <w:rPr>
          <w:rFonts w:ascii="Calibri" w:hAnsi="Calibri" w:cs="Calibri"/>
          <w:sz w:val="24"/>
          <w:szCs w:val="24"/>
        </w:rPr>
        <w:t xml:space="preserve">¿Hay palabra(s) formada(s) por </w:t>
      </w:r>
      <w:r w:rsidRPr="005908A1">
        <w:rPr>
          <w:rFonts w:ascii="Calibri" w:hAnsi="Calibri" w:cs="Calibri"/>
          <w:i/>
          <w:sz w:val="24"/>
          <w:szCs w:val="24"/>
        </w:rPr>
        <w:t>parasíntesis</w:t>
      </w:r>
      <w:r w:rsidRPr="005908A1">
        <w:rPr>
          <w:rFonts w:ascii="Calibri" w:hAnsi="Calibri" w:cs="Calibri"/>
          <w:sz w:val="24"/>
          <w:szCs w:val="24"/>
        </w:rPr>
        <w:t xml:space="preserve">? ¿Cuál(es) son?: </w:t>
      </w:r>
      <w:r w:rsidR="00036F98" w:rsidRPr="005908A1">
        <w:rPr>
          <w:rFonts w:ascii="Calibri" w:hAnsi="Calibri" w:cs="Calibri"/>
          <w:color w:val="FF0000"/>
          <w:sz w:val="24"/>
          <w:szCs w:val="24"/>
        </w:rPr>
        <w:t>abrochar</w:t>
      </w:r>
    </w:p>
    <w:p w14:paraId="7CE5234A" w14:textId="298C48CD" w:rsidR="000071F4" w:rsidRPr="00E660CF" w:rsidRDefault="00777ED2" w:rsidP="000071F4">
      <w:pPr>
        <w:pStyle w:val="Prrafodelista"/>
        <w:numPr>
          <w:ilvl w:val="0"/>
          <w:numId w:val="10"/>
        </w:numPr>
        <w:autoSpaceDE w:val="0"/>
        <w:autoSpaceDN w:val="0"/>
        <w:adjustRightInd w:val="0"/>
        <w:spacing w:after="0" w:line="240" w:lineRule="auto"/>
        <w:ind w:right="424"/>
        <w:jc w:val="both"/>
        <w:textAlignment w:val="baseline"/>
        <w:rPr>
          <w:rFonts w:eastAsia="Times New Roman" w:cstheme="minorHAnsi"/>
          <w:sz w:val="24"/>
          <w:szCs w:val="24"/>
          <w:lang w:eastAsia="es-AR"/>
        </w:rPr>
      </w:pPr>
      <w:r>
        <w:rPr>
          <w:rFonts w:cstheme="minorHAnsi"/>
          <w:bCs/>
          <w:sz w:val="24"/>
          <w:szCs w:val="24"/>
        </w:rPr>
        <w:t xml:space="preserve">Subrayar el tipo de </w:t>
      </w:r>
      <w:r w:rsidRPr="00DB3E04">
        <w:rPr>
          <w:rFonts w:cstheme="minorHAnsi"/>
          <w:bCs/>
          <w:i/>
          <w:sz w:val="24"/>
          <w:szCs w:val="24"/>
        </w:rPr>
        <w:t>esquema parasintético</w:t>
      </w:r>
      <w:r>
        <w:rPr>
          <w:rFonts w:cstheme="minorHAnsi"/>
          <w:bCs/>
          <w:sz w:val="24"/>
          <w:szCs w:val="24"/>
        </w:rPr>
        <w:t xml:space="preserve"> sobre el que está(n) formada(s)</w:t>
      </w:r>
      <w:proofErr w:type="gramStart"/>
      <w:r>
        <w:rPr>
          <w:rFonts w:cstheme="minorHAnsi"/>
          <w:bCs/>
          <w:sz w:val="24"/>
          <w:szCs w:val="24"/>
        </w:rPr>
        <w:t xml:space="preserve">: </w:t>
      </w:r>
      <w:r w:rsidR="00353820">
        <w:rPr>
          <w:rFonts w:cstheme="minorHAnsi"/>
          <w:bCs/>
          <w:sz w:val="24"/>
          <w:szCs w:val="24"/>
        </w:rPr>
        <w:t xml:space="preserve"> </w:t>
      </w:r>
      <w:r w:rsidR="00353820" w:rsidRPr="000071F4">
        <w:rPr>
          <w:rFonts w:cstheme="minorHAnsi"/>
          <w:bCs/>
          <w:sz w:val="24"/>
          <w:szCs w:val="24"/>
        </w:rPr>
        <w:t>en</w:t>
      </w:r>
      <w:proofErr w:type="gramEnd"/>
      <w:r w:rsidR="00353820" w:rsidRPr="000071F4">
        <w:rPr>
          <w:rFonts w:ascii="Cambria Math" w:hAnsi="Cambria Math" w:cs="Cambria Math"/>
          <w:bCs/>
          <w:sz w:val="24"/>
          <w:szCs w:val="24"/>
        </w:rPr>
        <w:t>‑</w:t>
      </w:r>
      <w:r w:rsidR="00353820" w:rsidRPr="000071F4">
        <w:rPr>
          <w:rFonts w:cstheme="minorHAnsi"/>
          <w:bCs/>
          <w:sz w:val="24"/>
          <w:szCs w:val="24"/>
        </w:rPr>
        <w:t>adjetivo</w:t>
      </w:r>
      <w:r w:rsidR="00353820" w:rsidRPr="000071F4">
        <w:rPr>
          <w:rFonts w:ascii="Cambria Math" w:hAnsi="Cambria Math" w:cs="Cambria Math"/>
          <w:bCs/>
          <w:sz w:val="24"/>
          <w:szCs w:val="24"/>
        </w:rPr>
        <w:t>‑</w:t>
      </w:r>
      <w:proofErr w:type="spellStart"/>
      <w:r w:rsidR="00353820" w:rsidRPr="000071F4">
        <w:rPr>
          <w:rFonts w:cstheme="minorHAnsi"/>
          <w:bCs/>
          <w:sz w:val="24"/>
          <w:szCs w:val="24"/>
        </w:rPr>
        <w:t>ar</w:t>
      </w:r>
      <w:proofErr w:type="spellEnd"/>
      <w:r w:rsidR="00353820" w:rsidRPr="000071F4">
        <w:rPr>
          <w:rFonts w:cstheme="minorHAnsi"/>
          <w:bCs/>
          <w:sz w:val="24"/>
          <w:szCs w:val="24"/>
        </w:rPr>
        <w:t>; en</w:t>
      </w:r>
      <w:r w:rsidR="00353820" w:rsidRPr="000071F4">
        <w:rPr>
          <w:rFonts w:ascii="Cambria Math" w:hAnsi="Cambria Math" w:cs="Cambria Math"/>
          <w:bCs/>
          <w:sz w:val="24"/>
          <w:szCs w:val="24"/>
        </w:rPr>
        <w:t>‑</w:t>
      </w:r>
      <w:r w:rsidR="00353820" w:rsidRPr="000071F4">
        <w:rPr>
          <w:rFonts w:cstheme="minorHAnsi"/>
          <w:bCs/>
          <w:sz w:val="24"/>
          <w:szCs w:val="24"/>
        </w:rPr>
        <w:t>nombre</w:t>
      </w:r>
      <w:r w:rsidR="00353820" w:rsidRPr="000071F4">
        <w:rPr>
          <w:rFonts w:ascii="Cambria Math" w:hAnsi="Cambria Math" w:cs="Cambria Math"/>
          <w:bCs/>
          <w:sz w:val="24"/>
          <w:szCs w:val="24"/>
        </w:rPr>
        <w:t>‑</w:t>
      </w:r>
      <w:proofErr w:type="spellStart"/>
      <w:r w:rsidR="00353820" w:rsidRPr="000071F4">
        <w:rPr>
          <w:rFonts w:cstheme="minorHAnsi"/>
          <w:bCs/>
          <w:sz w:val="24"/>
          <w:szCs w:val="24"/>
        </w:rPr>
        <w:t>ecer</w:t>
      </w:r>
      <w:proofErr w:type="spellEnd"/>
      <w:r w:rsidR="00353820">
        <w:rPr>
          <w:rFonts w:cstheme="minorHAnsi"/>
          <w:bCs/>
          <w:sz w:val="24"/>
          <w:szCs w:val="24"/>
        </w:rPr>
        <w:t xml:space="preserve">; </w:t>
      </w:r>
      <w:r w:rsidR="000071F4" w:rsidRPr="000071F4">
        <w:rPr>
          <w:rFonts w:cstheme="minorHAnsi"/>
          <w:bCs/>
          <w:sz w:val="24"/>
          <w:szCs w:val="24"/>
        </w:rPr>
        <w:t>a</w:t>
      </w:r>
      <w:r w:rsidR="000071F4" w:rsidRPr="000071F4">
        <w:rPr>
          <w:rFonts w:ascii="Cambria Math" w:hAnsi="Cambria Math" w:cs="Cambria Math"/>
          <w:bCs/>
          <w:sz w:val="24"/>
          <w:szCs w:val="24"/>
        </w:rPr>
        <w:t>‑</w:t>
      </w:r>
      <w:r w:rsidR="000071F4" w:rsidRPr="000071F4">
        <w:rPr>
          <w:rFonts w:cstheme="minorHAnsi"/>
          <w:bCs/>
          <w:sz w:val="24"/>
          <w:szCs w:val="24"/>
        </w:rPr>
        <w:t>adjetivo</w:t>
      </w:r>
      <w:r w:rsidR="000071F4" w:rsidRPr="000071F4">
        <w:rPr>
          <w:rFonts w:ascii="Cambria Math" w:hAnsi="Cambria Math" w:cs="Cambria Math"/>
          <w:bCs/>
          <w:sz w:val="24"/>
          <w:szCs w:val="24"/>
        </w:rPr>
        <w:t>‑</w:t>
      </w:r>
      <w:proofErr w:type="spellStart"/>
      <w:r w:rsidR="000071F4" w:rsidRPr="000071F4">
        <w:rPr>
          <w:rFonts w:cstheme="minorHAnsi"/>
          <w:bCs/>
          <w:sz w:val="24"/>
          <w:szCs w:val="24"/>
        </w:rPr>
        <w:t>ar</w:t>
      </w:r>
      <w:proofErr w:type="spellEnd"/>
      <w:r w:rsidR="000071F4" w:rsidRPr="000071F4">
        <w:rPr>
          <w:rFonts w:cstheme="minorHAnsi"/>
          <w:bCs/>
          <w:sz w:val="24"/>
          <w:szCs w:val="24"/>
        </w:rPr>
        <w:t xml:space="preserve">; </w:t>
      </w:r>
      <w:r w:rsidR="000071F4" w:rsidRPr="00036F98">
        <w:rPr>
          <w:rFonts w:cstheme="minorHAnsi"/>
          <w:b/>
          <w:bCs/>
          <w:sz w:val="24"/>
          <w:szCs w:val="24"/>
          <w:u w:val="single"/>
        </w:rPr>
        <w:t>a</w:t>
      </w:r>
      <w:r w:rsidR="000071F4" w:rsidRPr="00036F98">
        <w:rPr>
          <w:rFonts w:ascii="Cambria Math" w:hAnsi="Cambria Math" w:cs="Cambria Math"/>
          <w:b/>
          <w:bCs/>
          <w:sz w:val="24"/>
          <w:szCs w:val="24"/>
          <w:u w:val="single"/>
        </w:rPr>
        <w:t>‑</w:t>
      </w:r>
      <w:r w:rsidR="000071F4" w:rsidRPr="00036F98">
        <w:rPr>
          <w:rFonts w:cstheme="minorHAnsi"/>
          <w:b/>
          <w:bCs/>
          <w:sz w:val="24"/>
          <w:szCs w:val="24"/>
          <w:u w:val="single"/>
        </w:rPr>
        <w:t>nombre</w:t>
      </w:r>
      <w:r w:rsidR="000071F4" w:rsidRPr="00036F98">
        <w:rPr>
          <w:rFonts w:ascii="Cambria Math" w:hAnsi="Cambria Math" w:cs="Cambria Math"/>
          <w:b/>
          <w:bCs/>
          <w:sz w:val="24"/>
          <w:szCs w:val="24"/>
          <w:u w:val="single"/>
        </w:rPr>
        <w:t>‑</w:t>
      </w:r>
      <w:proofErr w:type="spellStart"/>
      <w:r w:rsidR="000071F4" w:rsidRPr="00036F98">
        <w:rPr>
          <w:rFonts w:cstheme="minorHAnsi"/>
          <w:b/>
          <w:bCs/>
          <w:sz w:val="24"/>
          <w:szCs w:val="24"/>
          <w:u w:val="single"/>
        </w:rPr>
        <w:t>ar</w:t>
      </w:r>
      <w:proofErr w:type="spellEnd"/>
      <w:r w:rsidR="000071F4" w:rsidRPr="000071F4">
        <w:rPr>
          <w:rFonts w:cstheme="minorHAnsi"/>
          <w:bCs/>
          <w:sz w:val="24"/>
          <w:szCs w:val="24"/>
        </w:rPr>
        <w:t>; en</w:t>
      </w:r>
      <w:r w:rsidR="000071F4" w:rsidRPr="000071F4">
        <w:rPr>
          <w:rFonts w:ascii="Cambria Math" w:hAnsi="Cambria Math" w:cs="Cambria Math"/>
          <w:bCs/>
          <w:sz w:val="24"/>
          <w:szCs w:val="24"/>
        </w:rPr>
        <w:t>‑</w:t>
      </w:r>
      <w:r w:rsidR="000071F4" w:rsidRPr="000071F4">
        <w:rPr>
          <w:rFonts w:cstheme="minorHAnsi"/>
          <w:bCs/>
          <w:sz w:val="24"/>
          <w:szCs w:val="24"/>
        </w:rPr>
        <w:t>nombre</w:t>
      </w:r>
      <w:r w:rsidR="000071F4" w:rsidRPr="000071F4">
        <w:rPr>
          <w:rFonts w:ascii="Cambria Math" w:hAnsi="Cambria Math" w:cs="Cambria Math"/>
          <w:bCs/>
          <w:sz w:val="24"/>
          <w:szCs w:val="24"/>
        </w:rPr>
        <w:t>‑</w:t>
      </w:r>
      <w:proofErr w:type="spellStart"/>
      <w:r w:rsidR="000071F4" w:rsidRPr="000071F4">
        <w:rPr>
          <w:rFonts w:cstheme="minorHAnsi"/>
          <w:bCs/>
          <w:sz w:val="24"/>
          <w:szCs w:val="24"/>
        </w:rPr>
        <w:t>ar</w:t>
      </w:r>
      <w:proofErr w:type="spellEnd"/>
      <w:r w:rsidR="000071F4" w:rsidRPr="000071F4">
        <w:rPr>
          <w:rFonts w:cstheme="minorHAnsi"/>
          <w:bCs/>
          <w:sz w:val="24"/>
          <w:szCs w:val="24"/>
        </w:rPr>
        <w:t>; en</w:t>
      </w:r>
      <w:r w:rsidR="000071F4" w:rsidRPr="000071F4">
        <w:rPr>
          <w:rFonts w:ascii="Cambria Math" w:hAnsi="Cambria Math" w:cs="Cambria Math"/>
          <w:bCs/>
          <w:sz w:val="24"/>
          <w:szCs w:val="24"/>
        </w:rPr>
        <w:t>‑</w:t>
      </w:r>
      <w:r w:rsidR="000071F4" w:rsidRPr="000071F4">
        <w:rPr>
          <w:rFonts w:cstheme="minorHAnsi"/>
          <w:bCs/>
          <w:sz w:val="24"/>
          <w:szCs w:val="24"/>
        </w:rPr>
        <w:t>adjetivo</w:t>
      </w:r>
      <w:r w:rsidR="000071F4" w:rsidRPr="000071F4">
        <w:rPr>
          <w:rFonts w:ascii="Cambria Math" w:hAnsi="Cambria Math" w:cs="Cambria Math"/>
          <w:bCs/>
          <w:sz w:val="24"/>
          <w:szCs w:val="24"/>
        </w:rPr>
        <w:t>‑</w:t>
      </w:r>
      <w:proofErr w:type="spellStart"/>
      <w:r w:rsidR="000071F4" w:rsidRPr="000071F4">
        <w:rPr>
          <w:rFonts w:cstheme="minorHAnsi"/>
          <w:bCs/>
          <w:sz w:val="24"/>
          <w:szCs w:val="24"/>
        </w:rPr>
        <w:t>ecer</w:t>
      </w:r>
      <w:proofErr w:type="spellEnd"/>
      <w:r w:rsidR="00353820">
        <w:rPr>
          <w:rFonts w:cstheme="minorHAnsi"/>
          <w:bCs/>
          <w:sz w:val="24"/>
          <w:szCs w:val="24"/>
        </w:rPr>
        <w:t xml:space="preserve">. </w:t>
      </w:r>
    </w:p>
    <w:p w14:paraId="37B4307F" w14:textId="77777777" w:rsidR="00E660CF" w:rsidRPr="00353820" w:rsidRDefault="00E660CF" w:rsidP="00E660CF">
      <w:pPr>
        <w:pStyle w:val="Prrafodelista"/>
        <w:autoSpaceDE w:val="0"/>
        <w:autoSpaceDN w:val="0"/>
        <w:adjustRightInd w:val="0"/>
        <w:spacing w:after="0" w:line="240" w:lineRule="auto"/>
        <w:ind w:left="644" w:right="424"/>
        <w:jc w:val="both"/>
        <w:textAlignment w:val="baseline"/>
        <w:rPr>
          <w:rFonts w:eastAsia="Times New Roman" w:cstheme="minorHAnsi"/>
          <w:sz w:val="24"/>
          <w:szCs w:val="24"/>
          <w:lang w:eastAsia="es-AR"/>
        </w:rPr>
      </w:pPr>
    </w:p>
    <w:p w14:paraId="100E21DE" w14:textId="25222E94" w:rsidR="00E660CF" w:rsidRPr="00036F98" w:rsidRDefault="00E660CF" w:rsidP="004D542E">
      <w:pPr>
        <w:pStyle w:val="Prrafodelista"/>
        <w:numPr>
          <w:ilvl w:val="0"/>
          <w:numId w:val="7"/>
        </w:numPr>
        <w:spacing w:after="0" w:line="240" w:lineRule="auto"/>
        <w:ind w:left="284" w:right="424"/>
        <w:jc w:val="both"/>
        <w:textAlignment w:val="baseline"/>
        <w:rPr>
          <w:rFonts w:eastAsia="Times New Roman" w:cstheme="minorHAnsi"/>
          <w:sz w:val="24"/>
          <w:szCs w:val="24"/>
          <w:lang w:eastAsia="es-AR"/>
        </w:rPr>
      </w:pPr>
      <w:r w:rsidRPr="00E660CF">
        <w:rPr>
          <w:rFonts w:eastAsia="Times New Roman" w:cstheme="minorHAnsi"/>
          <w:sz w:val="24"/>
          <w:szCs w:val="24"/>
          <w:lang w:eastAsia="es-AR"/>
        </w:rPr>
        <w:t>Indicar debajo de cada palabra a qué clase corresponde. Se pueden usar abreviaturas</w:t>
      </w:r>
      <w:r>
        <w:rPr>
          <w:rFonts w:eastAsia="Times New Roman" w:cstheme="minorHAnsi"/>
          <w:sz w:val="24"/>
          <w:szCs w:val="24"/>
          <w:lang w:eastAsia="es-AR"/>
        </w:rPr>
        <w:t>: “</w:t>
      </w:r>
      <w:r w:rsidR="00B124CF" w:rsidRPr="00E660CF">
        <w:rPr>
          <w:rFonts w:eastAsia="Times New Roman" w:cstheme="minorHAnsi"/>
          <w:i/>
          <w:sz w:val="24"/>
          <w:szCs w:val="24"/>
          <w:lang w:eastAsia="es-AR"/>
        </w:rPr>
        <w:t xml:space="preserve">Toalla </w:t>
      </w:r>
      <w:r w:rsidRPr="00E660CF">
        <w:rPr>
          <w:rFonts w:eastAsia="Times New Roman" w:cstheme="minorHAnsi"/>
          <w:i/>
          <w:sz w:val="24"/>
          <w:szCs w:val="24"/>
          <w:lang w:eastAsia="es-AR"/>
        </w:rPr>
        <w:t>cofia</w:t>
      </w:r>
      <w:r w:rsidR="00B124CF" w:rsidRPr="00E660CF">
        <w:rPr>
          <w:rFonts w:eastAsia="Times New Roman" w:cstheme="minorHAnsi"/>
          <w:i/>
          <w:sz w:val="24"/>
          <w:szCs w:val="24"/>
          <w:lang w:eastAsia="es-AR"/>
        </w:rPr>
        <w:t xml:space="preserve"> para secar el cabello</w:t>
      </w:r>
      <w:r w:rsidRPr="00E660CF">
        <w:rPr>
          <w:rFonts w:eastAsia="Times New Roman" w:cstheme="minorHAnsi"/>
          <w:sz w:val="24"/>
          <w:szCs w:val="24"/>
          <w:lang w:eastAsia="es-AR"/>
        </w:rPr>
        <w:t>”</w:t>
      </w:r>
      <w:r w:rsidR="00036F98">
        <w:rPr>
          <w:rFonts w:eastAsia="Times New Roman" w:cstheme="minorHAnsi"/>
          <w:sz w:val="24"/>
          <w:szCs w:val="24"/>
          <w:lang w:eastAsia="es-AR"/>
        </w:rPr>
        <w:t xml:space="preserve">  </w:t>
      </w:r>
      <w:r w:rsidR="0032144F">
        <w:rPr>
          <w:rFonts w:eastAsia="Times New Roman" w:cstheme="minorHAnsi"/>
          <w:sz w:val="24"/>
          <w:szCs w:val="24"/>
          <w:lang w:eastAsia="es-AR"/>
        </w:rPr>
        <w:t>(0,5 p.).</w:t>
      </w:r>
      <w:r w:rsidR="00036F98">
        <w:rPr>
          <w:rFonts w:eastAsia="Times New Roman" w:cstheme="minorHAnsi"/>
          <w:sz w:val="24"/>
          <w:szCs w:val="24"/>
          <w:lang w:eastAsia="es-AR"/>
        </w:rPr>
        <w:t xml:space="preserve">                                                                                                            </w:t>
      </w:r>
      <w:proofErr w:type="spellStart"/>
      <w:r w:rsidR="00036F98" w:rsidRPr="00036F98">
        <w:rPr>
          <w:rFonts w:eastAsia="Times New Roman" w:cstheme="minorHAnsi"/>
          <w:color w:val="FF0000"/>
          <w:sz w:val="24"/>
          <w:szCs w:val="24"/>
          <w:lang w:eastAsia="es-AR"/>
        </w:rPr>
        <w:t>sust</w:t>
      </w:r>
      <w:proofErr w:type="spellEnd"/>
    </w:p>
    <w:p w14:paraId="6ABDC871" w14:textId="39EB0D19" w:rsidR="00036F98" w:rsidRPr="00036F98" w:rsidRDefault="00036F98" w:rsidP="00036F98">
      <w:pPr>
        <w:pStyle w:val="Prrafodelista"/>
        <w:spacing w:after="0" w:line="240" w:lineRule="auto"/>
        <w:ind w:left="284" w:right="424"/>
        <w:jc w:val="both"/>
        <w:textAlignment w:val="baseline"/>
        <w:rPr>
          <w:rFonts w:eastAsia="Times New Roman" w:cstheme="minorHAnsi"/>
          <w:color w:val="FF0000"/>
          <w:sz w:val="24"/>
          <w:szCs w:val="24"/>
          <w:lang w:eastAsia="es-AR"/>
        </w:rPr>
      </w:pPr>
      <w:proofErr w:type="spellStart"/>
      <w:r w:rsidRPr="00036F98">
        <w:rPr>
          <w:rFonts w:eastAsia="Times New Roman" w:cstheme="minorHAnsi"/>
          <w:color w:val="FF0000"/>
          <w:sz w:val="24"/>
          <w:szCs w:val="24"/>
          <w:lang w:eastAsia="es-AR"/>
        </w:rPr>
        <w:t>Sust</w:t>
      </w:r>
      <w:proofErr w:type="spellEnd"/>
      <w:r w:rsidRPr="00036F98">
        <w:rPr>
          <w:rFonts w:eastAsia="Times New Roman" w:cstheme="minorHAnsi"/>
          <w:color w:val="FF0000"/>
          <w:sz w:val="24"/>
          <w:szCs w:val="24"/>
          <w:lang w:eastAsia="es-AR"/>
        </w:rPr>
        <w:t xml:space="preserve">  </w:t>
      </w:r>
      <w:proofErr w:type="spellStart"/>
      <w:r w:rsidRPr="00036F98">
        <w:rPr>
          <w:rFonts w:eastAsia="Times New Roman" w:cstheme="minorHAnsi"/>
          <w:color w:val="FF0000"/>
          <w:sz w:val="24"/>
          <w:szCs w:val="24"/>
          <w:lang w:eastAsia="es-AR"/>
        </w:rPr>
        <w:t>prep</w:t>
      </w:r>
      <w:proofErr w:type="spellEnd"/>
      <w:r w:rsidRPr="00036F98">
        <w:rPr>
          <w:rFonts w:eastAsia="Times New Roman" w:cstheme="minorHAnsi"/>
          <w:color w:val="FF0000"/>
          <w:sz w:val="24"/>
          <w:szCs w:val="24"/>
          <w:lang w:eastAsia="es-AR"/>
        </w:rPr>
        <w:t xml:space="preserve"> verbo art </w:t>
      </w:r>
      <w:proofErr w:type="spellStart"/>
      <w:r w:rsidRPr="00036F98">
        <w:rPr>
          <w:rFonts w:eastAsia="Times New Roman" w:cstheme="minorHAnsi"/>
          <w:color w:val="FF0000"/>
          <w:sz w:val="24"/>
          <w:szCs w:val="24"/>
          <w:lang w:eastAsia="es-AR"/>
        </w:rPr>
        <w:t>sust</w:t>
      </w:r>
      <w:proofErr w:type="spellEnd"/>
    </w:p>
    <w:p w14:paraId="59010E3B" w14:textId="77777777" w:rsidR="00E660CF" w:rsidRDefault="00E660CF" w:rsidP="00E660CF">
      <w:pPr>
        <w:pStyle w:val="Prrafodelista"/>
        <w:spacing w:after="0" w:line="240" w:lineRule="auto"/>
        <w:ind w:left="284" w:right="424"/>
        <w:jc w:val="center"/>
        <w:textAlignment w:val="baseline"/>
        <w:rPr>
          <w:rFonts w:eastAsia="Times New Roman" w:cstheme="minorHAnsi"/>
          <w:sz w:val="24"/>
          <w:szCs w:val="24"/>
          <w:lang w:eastAsia="es-AR"/>
        </w:rPr>
      </w:pPr>
    </w:p>
    <w:p w14:paraId="0AA3D671" w14:textId="09973242" w:rsidR="009E5012" w:rsidRPr="00036F98" w:rsidRDefault="00036F98" w:rsidP="00036F98">
      <w:pPr>
        <w:pStyle w:val="Prrafodelista"/>
        <w:numPr>
          <w:ilvl w:val="0"/>
          <w:numId w:val="7"/>
        </w:numPr>
        <w:spacing w:after="0" w:line="240" w:lineRule="auto"/>
        <w:ind w:left="284" w:right="424"/>
        <w:jc w:val="both"/>
        <w:textAlignment w:val="baseline"/>
        <w:rPr>
          <w:rFonts w:eastAsia="Times New Roman" w:cstheme="minorHAnsi"/>
          <w:sz w:val="24"/>
          <w:szCs w:val="24"/>
          <w:lang w:eastAsia="es-AR"/>
        </w:rPr>
      </w:pPr>
      <w:r w:rsidRPr="00036F98">
        <w:rPr>
          <w:rFonts w:eastAsia="Times New Roman" w:cstheme="minorHAnsi"/>
          <w:sz w:val="24"/>
          <w:szCs w:val="24"/>
          <w:lang w:eastAsia="es-AR"/>
        </w:rPr>
        <w:t xml:space="preserve">Subrayar el </w:t>
      </w:r>
      <w:r w:rsidRPr="0032144F">
        <w:rPr>
          <w:rFonts w:eastAsia="Times New Roman" w:cstheme="minorHAnsi"/>
          <w:i/>
          <w:sz w:val="24"/>
          <w:szCs w:val="24"/>
          <w:lang w:eastAsia="es-AR"/>
        </w:rPr>
        <w:t>verbo</w:t>
      </w:r>
      <w:r w:rsidRPr="00036F98">
        <w:rPr>
          <w:rFonts w:eastAsia="Times New Roman" w:cstheme="minorHAnsi"/>
          <w:sz w:val="24"/>
          <w:szCs w:val="24"/>
          <w:lang w:eastAsia="es-AR"/>
        </w:rPr>
        <w:t xml:space="preserve"> que contiene el siguiente sintagma </w:t>
      </w:r>
      <w:r w:rsidR="00E660CF" w:rsidRPr="00036F98">
        <w:rPr>
          <w:rFonts w:eastAsia="Times New Roman" w:cstheme="minorHAnsi"/>
          <w:sz w:val="24"/>
          <w:szCs w:val="24"/>
          <w:lang w:eastAsia="es-AR"/>
        </w:rPr>
        <w:t>“</w:t>
      </w:r>
      <w:r w:rsidR="00E660CF" w:rsidRPr="00036F98">
        <w:rPr>
          <w:rFonts w:eastAsia="Times New Roman" w:cstheme="minorHAnsi"/>
          <w:i/>
          <w:sz w:val="24"/>
          <w:szCs w:val="24"/>
          <w:lang w:eastAsia="es-AR"/>
        </w:rPr>
        <w:t xml:space="preserve">Toalla cofia para </w:t>
      </w:r>
      <w:r w:rsidR="00E660CF" w:rsidRPr="0032144F">
        <w:rPr>
          <w:rFonts w:eastAsia="Times New Roman" w:cstheme="minorHAnsi"/>
          <w:b/>
          <w:i/>
          <w:sz w:val="24"/>
          <w:szCs w:val="24"/>
          <w:u w:val="single"/>
          <w:lang w:eastAsia="es-AR"/>
        </w:rPr>
        <w:t>secar</w:t>
      </w:r>
      <w:r w:rsidR="00E660CF" w:rsidRPr="00036F98">
        <w:rPr>
          <w:rFonts w:eastAsia="Times New Roman" w:cstheme="minorHAnsi"/>
          <w:i/>
          <w:sz w:val="24"/>
          <w:szCs w:val="24"/>
          <w:lang w:eastAsia="es-AR"/>
        </w:rPr>
        <w:t xml:space="preserve"> el cabello</w:t>
      </w:r>
      <w:r w:rsidR="00E660CF" w:rsidRPr="00036F98">
        <w:rPr>
          <w:rFonts w:eastAsia="Times New Roman" w:cstheme="minorHAnsi"/>
          <w:sz w:val="24"/>
          <w:szCs w:val="24"/>
          <w:lang w:eastAsia="es-AR"/>
        </w:rPr>
        <w:t>”</w:t>
      </w:r>
      <w:r w:rsidRPr="00036F98">
        <w:rPr>
          <w:rFonts w:eastAsia="Times New Roman" w:cstheme="minorHAnsi"/>
          <w:sz w:val="24"/>
          <w:szCs w:val="24"/>
          <w:lang w:eastAsia="es-AR"/>
        </w:rPr>
        <w:t xml:space="preserve"> y responder: </w:t>
      </w:r>
      <w:r w:rsidR="0095522B">
        <w:rPr>
          <w:rFonts w:eastAsia="Times New Roman" w:cstheme="minorHAnsi"/>
          <w:sz w:val="24"/>
          <w:szCs w:val="24"/>
          <w:lang w:eastAsia="es-AR"/>
        </w:rPr>
        <w:t xml:space="preserve">(0,5 p.). </w:t>
      </w:r>
    </w:p>
    <w:p w14:paraId="60E1BBDD" w14:textId="23CCE10D" w:rsidR="00E660CF" w:rsidRDefault="009E5012" w:rsidP="00036F98">
      <w:pPr>
        <w:pStyle w:val="Prrafodelista"/>
        <w:numPr>
          <w:ilvl w:val="1"/>
          <w:numId w:val="7"/>
        </w:numPr>
        <w:spacing w:after="0" w:line="240" w:lineRule="auto"/>
        <w:ind w:left="993" w:right="424"/>
        <w:jc w:val="both"/>
        <w:textAlignment w:val="baseline"/>
        <w:rPr>
          <w:rFonts w:eastAsia="Times New Roman" w:cstheme="minorHAnsi"/>
          <w:sz w:val="24"/>
          <w:szCs w:val="24"/>
          <w:lang w:eastAsia="es-AR"/>
        </w:rPr>
      </w:pPr>
      <w:r>
        <w:rPr>
          <w:rFonts w:eastAsia="Times New Roman" w:cstheme="minorHAnsi"/>
          <w:sz w:val="24"/>
          <w:szCs w:val="24"/>
          <w:lang w:eastAsia="es-AR"/>
        </w:rPr>
        <w:lastRenderedPageBreak/>
        <w:t xml:space="preserve">conjugarlo en  segunda persona del plural de presente del modo </w:t>
      </w:r>
      <w:r w:rsidR="0032144F">
        <w:rPr>
          <w:rFonts w:eastAsia="Times New Roman" w:cstheme="minorHAnsi"/>
          <w:sz w:val="24"/>
          <w:szCs w:val="24"/>
          <w:lang w:eastAsia="es-AR"/>
        </w:rPr>
        <w:t>indicativo</w:t>
      </w:r>
      <w:r w:rsidR="005908A1">
        <w:rPr>
          <w:rFonts w:eastAsia="Times New Roman" w:cstheme="minorHAnsi"/>
          <w:sz w:val="24"/>
          <w:szCs w:val="24"/>
          <w:lang w:eastAsia="es-AR"/>
        </w:rPr>
        <w:t xml:space="preserve">. </w:t>
      </w:r>
      <w:r w:rsidR="005908A1" w:rsidRPr="002651E2">
        <w:rPr>
          <w:rFonts w:eastAsia="Times New Roman" w:cstheme="minorHAnsi"/>
          <w:sz w:val="24"/>
          <w:szCs w:val="24"/>
          <w:lang w:eastAsia="es-AR"/>
        </w:rPr>
        <w:t>Escribir a continuación:</w:t>
      </w:r>
      <w:r w:rsidR="0032144F">
        <w:rPr>
          <w:rFonts w:eastAsia="Times New Roman" w:cstheme="minorHAnsi"/>
          <w:sz w:val="24"/>
          <w:szCs w:val="24"/>
          <w:lang w:eastAsia="es-AR"/>
        </w:rPr>
        <w:t xml:space="preserve"> </w:t>
      </w:r>
      <w:r w:rsidR="0032144F">
        <w:rPr>
          <w:rFonts w:eastAsia="Times New Roman" w:cstheme="minorHAnsi"/>
          <w:color w:val="FF0000"/>
          <w:sz w:val="24"/>
          <w:szCs w:val="24"/>
          <w:lang w:eastAsia="es-AR"/>
        </w:rPr>
        <w:t>secan</w:t>
      </w:r>
    </w:p>
    <w:p w14:paraId="7B4AC105" w14:textId="4E502A9A" w:rsidR="009E5012" w:rsidRDefault="009E5012" w:rsidP="00036F98">
      <w:pPr>
        <w:pStyle w:val="Prrafodelista"/>
        <w:numPr>
          <w:ilvl w:val="1"/>
          <w:numId w:val="7"/>
        </w:numPr>
        <w:spacing w:after="0" w:line="240" w:lineRule="auto"/>
        <w:ind w:left="993" w:right="424"/>
        <w:jc w:val="both"/>
        <w:textAlignment w:val="baseline"/>
        <w:rPr>
          <w:rFonts w:eastAsia="Times New Roman" w:cstheme="minorHAnsi"/>
          <w:sz w:val="24"/>
          <w:szCs w:val="24"/>
          <w:lang w:eastAsia="es-AR"/>
        </w:rPr>
      </w:pPr>
      <w:r>
        <w:rPr>
          <w:rFonts w:eastAsia="Times New Roman" w:cstheme="minorHAnsi"/>
          <w:sz w:val="24"/>
          <w:szCs w:val="24"/>
          <w:lang w:eastAsia="es-AR"/>
        </w:rPr>
        <w:t>conjugarlo en  tercera persona del singular de condicional del modo indicativo</w:t>
      </w:r>
      <w:r w:rsidR="005908A1">
        <w:rPr>
          <w:rFonts w:eastAsia="Times New Roman" w:cstheme="minorHAnsi"/>
          <w:sz w:val="24"/>
          <w:szCs w:val="24"/>
          <w:lang w:eastAsia="es-AR"/>
        </w:rPr>
        <w:t xml:space="preserve">. </w:t>
      </w:r>
      <w:r w:rsidR="005908A1" w:rsidRPr="002651E2">
        <w:rPr>
          <w:rFonts w:eastAsia="Times New Roman" w:cstheme="minorHAnsi"/>
          <w:sz w:val="24"/>
          <w:szCs w:val="24"/>
          <w:lang w:eastAsia="es-AR"/>
        </w:rPr>
        <w:t>Escribir a continuación:</w:t>
      </w:r>
      <w:r w:rsidR="0032144F">
        <w:rPr>
          <w:rFonts w:eastAsia="Times New Roman" w:cstheme="minorHAnsi"/>
          <w:sz w:val="24"/>
          <w:szCs w:val="24"/>
          <w:lang w:eastAsia="es-AR"/>
        </w:rPr>
        <w:t xml:space="preserve"> </w:t>
      </w:r>
      <w:r w:rsidR="0032144F">
        <w:rPr>
          <w:rFonts w:eastAsia="Times New Roman" w:cstheme="minorHAnsi"/>
          <w:color w:val="FF0000"/>
          <w:sz w:val="24"/>
          <w:szCs w:val="24"/>
          <w:lang w:eastAsia="es-AR"/>
        </w:rPr>
        <w:t>secaría</w:t>
      </w:r>
    </w:p>
    <w:p w14:paraId="5312483E" w14:textId="77777777" w:rsidR="009E5012" w:rsidRDefault="009E5012" w:rsidP="009E5012">
      <w:pPr>
        <w:pStyle w:val="Prrafodelista"/>
        <w:spacing w:after="0" w:line="240" w:lineRule="auto"/>
        <w:ind w:left="1440" w:right="424"/>
        <w:jc w:val="both"/>
        <w:textAlignment w:val="baseline"/>
        <w:rPr>
          <w:rFonts w:eastAsia="Times New Roman" w:cstheme="minorHAnsi"/>
          <w:sz w:val="24"/>
          <w:szCs w:val="24"/>
          <w:lang w:eastAsia="es-AR"/>
        </w:rPr>
      </w:pPr>
    </w:p>
    <w:p w14:paraId="6A5BA627" w14:textId="2185CE3E" w:rsidR="009E5012" w:rsidRDefault="00D33363" w:rsidP="004D542E">
      <w:pPr>
        <w:pStyle w:val="Prrafodelista"/>
        <w:numPr>
          <w:ilvl w:val="0"/>
          <w:numId w:val="7"/>
        </w:numPr>
        <w:ind w:left="284"/>
        <w:rPr>
          <w:rFonts w:eastAsia="Times New Roman" w:cstheme="minorHAnsi"/>
          <w:sz w:val="24"/>
          <w:szCs w:val="24"/>
          <w:lang w:eastAsia="es-AR"/>
        </w:rPr>
      </w:pPr>
      <w:r>
        <w:rPr>
          <w:rFonts w:eastAsia="Times New Roman" w:cstheme="minorHAnsi"/>
          <w:sz w:val="24"/>
          <w:szCs w:val="24"/>
          <w:lang w:eastAsia="es-AR"/>
        </w:rPr>
        <w:t xml:space="preserve">¿Qué tipo de  sintagma está subrayado? Indicar al final de cada uno si el segmento subrayado corresponde a un SN, SADJ, SADV, SP o SV. </w:t>
      </w:r>
      <w:r w:rsidR="0095522B">
        <w:rPr>
          <w:rFonts w:eastAsia="Times New Roman" w:cstheme="minorHAnsi"/>
          <w:sz w:val="24"/>
          <w:szCs w:val="24"/>
          <w:lang w:eastAsia="es-AR"/>
        </w:rPr>
        <w:t>(0,60 p.)</w:t>
      </w:r>
    </w:p>
    <w:p w14:paraId="0FE46E7E" w14:textId="644E1725" w:rsidR="00E660CF" w:rsidRPr="009E5012" w:rsidRDefault="009E5012" w:rsidP="004D542E">
      <w:pPr>
        <w:pStyle w:val="Prrafodelista"/>
        <w:numPr>
          <w:ilvl w:val="1"/>
          <w:numId w:val="7"/>
        </w:numPr>
        <w:ind w:left="709"/>
        <w:rPr>
          <w:rFonts w:eastAsia="Times New Roman" w:cstheme="minorHAnsi"/>
          <w:sz w:val="24"/>
          <w:szCs w:val="24"/>
          <w:u w:val="single"/>
          <w:lang w:eastAsia="es-AR"/>
        </w:rPr>
      </w:pPr>
      <w:r w:rsidRPr="009E5012">
        <w:rPr>
          <w:rFonts w:eastAsia="Times New Roman" w:cstheme="minorHAnsi"/>
          <w:sz w:val="24"/>
          <w:szCs w:val="24"/>
          <w:u w:val="single"/>
          <w:lang w:eastAsia="es-AR"/>
        </w:rPr>
        <w:t xml:space="preserve">Tengo una toalla cofia para secar perfectamente bien mi cabello demasiado teñido. </w:t>
      </w:r>
      <w:r w:rsidR="00036F98" w:rsidRPr="00036F98">
        <w:rPr>
          <w:rFonts w:eastAsia="Times New Roman" w:cstheme="minorHAnsi"/>
          <w:color w:val="FF0000"/>
          <w:sz w:val="24"/>
          <w:szCs w:val="24"/>
          <w:lang w:eastAsia="es-AR"/>
        </w:rPr>
        <w:t>SV</w:t>
      </w:r>
    </w:p>
    <w:p w14:paraId="52225800" w14:textId="163FF907" w:rsidR="009E5012" w:rsidRPr="009E5012" w:rsidRDefault="009E5012" w:rsidP="004D542E">
      <w:pPr>
        <w:pStyle w:val="Prrafodelista"/>
        <w:numPr>
          <w:ilvl w:val="1"/>
          <w:numId w:val="7"/>
        </w:numPr>
        <w:ind w:left="709"/>
        <w:rPr>
          <w:rFonts w:eastAsia="Times New Roman" w:cstheme="minorHAnsi"/>
          <w:sz w:val="24"/>
          <w:szCs w:val="24"/>
          <w:lang w:eastAsia="es-AR"/>
        </w:rPr>
      </w:pPr>
      <w:r w:rsidRPr="009E5012">
        <w:rPr>
          <w:rFonts w:eastAsia="Times New Roman" w:cstheme="minorHAnsi"/>
          <w:sz w:val="24"/>
          <w:szCs w:val="24"/>
          <w:lang w:eastAsia="es-AR"/>
        </w:rPr>
        <w:t xml:space="preserve">Tengo </w:t>
      </w:r>
      <w:r w:rsidRPr="009E5012">
        <w:rPr>
          <w:rFonts w:eastAsia="Times New Roman" w:cstheme="minorHAnsi"/>
          <w:sz w:val="24"/>
          <w:szCs w:val="24"/>
          <w:u w:val="single"/>
          <w:lang w:eastAsia="es-AR"/>
        </w:rPr>
        <w:t xml:space="preserve">una toalla cofia </w:t>
      </w:r>
      <w:r w:rsidRPr="00036F98">
        <w:rPr>
          <w:rFonts w:eastAsia="Times New Roman" w:cstheme="minorHAnsi"/>
          <w:sz w:val="24"/>
          <w:szCs w:val="24"/>
          <w:lang w:eastAsia="es-AR"/>
        </w:rPr>
        <w:t>para secar perfectamente bien mi cabello demasiado teñido</w:t>
      </w:r>
      <w:r>
        <w:rPr>
          <w:rFonts w:eastAsia="Times New Roman" w:cstheme="minorHAnsi"/>
          <w:sz w:val="24"/>
          <w:szCs w:val="24"/>
          <w:lang w:eastAsia="es-AR"/>
        </w:rPr>
        <w:t xml:space="preserve">. </w:t>
      </w:r>
      <w:r w:rsidR="00036F98">
        <w:rPr>
          <w:rFonts w:eastAsia="Times New Roman" w:cstheme="minorHAnsi"/>
          <w:color w:val="FF0000"/>
          <w:sz w:val="24"/>
          <w:szCs w:val="24"/>
          <w:lang w:eastAsia="es-AR"/>
        </w:rPr>
        <w:t>SN</w:t>
      </w:r>
    </w:p>
    <w:p w14:paraId="0A96D60A" w14:textId="64D07CFF" w:rsidR="009E5012" w:rsidRPr="009E5012" w:rsidRDefault="009E5012" w:rsidP="004D542E">
      <w:pPr>
        <w:pStyle w:val="Prrafodelista"/>
        <w:numPr>
          <w:ilvl w:val="1"/>
          <w:numId w:val="7"/>
        </w:numPr>
        <w:ind w:left="709"/>
        <w:rPr>
          <w:rFonts w:eastAsia="Times New Roman" w:cstheme="minorHAnsi"/>
          <w:sz w:val="24"/>
          <w:szCs w:val="24"/>
          <w:lang w:eastAsia="es-AR"/>
        </w:rPr>
      </w:pPr>
      <w:r w:rsidRPr="009E5012">
        <w:rPr>
          <w:rFonts w:eastAsia="Times New Roman" w:cstheme="minorHAnsi"/>
          <w:sz w:val="24"/>
          <w:szCs w:val="24"/>
          <w:lang w:eastAsia="es-AR"/>
        </w:rPr>
        <w:t xml:space="preserve">Tengo una toalla cofia </w:t>
      </w:r>
      <w:r w:rsidRPr="009E5012">
        <w:rPr>
          <w:rFonts w:eastAsia="Times New Roman" w:cstheme="minorHAnsi"/>
          <w:sz w:val="24"/>
          <w:szCs w:val="24"/>
          <w:u w:val="single"/>
          <w:lang w:eastAsia="es-AR"/>
        </w:rPr>
        <w:t>para secar perfectamente bien mi cabello demasiado teñido</w:t>
      </w:r>
      <w:r>
        <w:rPr>
          <w:rFonts w:eastAsia="Times New Roman" w:cstheme="minorHAnsi"/>
          <w:sz w:val="24"/>
          <w:szCs w:val="24"/>
          <w:lang w:eastAsia="es-AR"/>
        </w:rPr>
        <w:t xml:space="preserve">. </w:t>
      </w:r>
      <w:r w:rsidR="00036F98">
        <w:rPr>
          <w:rFonts w:eastAsia="Times New Roman" w:cstheme="minorHAnsi"/>
          <w:color w:val="FF0000"/>
          <w:sz w:val="24"/>
          <w:szCs w:val="24"/>
          <w:lang w:eastAsia="es-AR"/>
        </w:rPr>
        <w:t>SP</w:t>
      </w:r>
    </w:p>
    <w:p w14:paraId="579DEF89" w14:textId="464BBA63" w:rsidR="009E5012" w:rsidRPr="009E5012" w:rsidRDefault="009E5012" w:rsidP="004D542E">
      <w:pPr>
        <w:pStyle w:val="Prrafodelista"/>
        <w:numPr>
          <w:ilvl w:val="1"/>
          <w:numId w:val="7"/>
        </w:numPr>
        <w:ind w:left="709"/>
        <w:rPr>
          <w:rFonts w:eastAsia="Times New Roman" w:cstheme="minorHAnsi"/>
          <w:sz w:val="24"/>
          <w:szCs w:val="24"/>
          <w:lang w:eastAsia="es-AR"/>
        </w:rPr>
      </w:pPr>
      <w:r w:rsidRPr="009E5012">
        <w:rPr>
          <w:rFonts w:eastAsia="Times New Roman" w:cstheme="minorHAnsi"/>
          <w:sz w:val="24"/>
          <w:szCs w:val="24"/>
          <w:lang w:eastAsia="es-AR"/>
        </w:rPr>
        <w:t xml:space="preserve">Tengo una toalla cofia para secar </w:t>
      </w:r>
      <w:r w:rsidRPr="00D33363">
        <w:rPr>
          <w:rFonts w:eastAsia="Times New Roman" w:cstheme="minorHAnsi"/>
          <w:sz w:val="24"/>
          <w:szCs w:val="24"/>
          <w:u w:val="single"/>
          <w:lang w:eastAsia="es-AR"/>
        </w:rPr>
        <w:t>perfectamente bien</w:t>
      </w:r>
      <w:r w:rsidRPr="009E5012">
        <w:rPr>
          <w:rFonts w:eastAsia="Times New Roman" w:cstheme="minorHAnsi"/>
          <w:sz w:val="24"/>
          <w:szCs w:val="24"/>
          <w:lang w:eastAsia="es-AR"/>
        </w:rPr>
        <w:t xml:space="preserve"> mi cabello</w:t>
      </w:r>
      <w:r>
        <w:rPr>
          <w:rFonts w:eastAsia="Times New Roman" w:cstheme="minorHAnsi"/>
          <w:sz w:val="24"/>
          <w:szCs w:val="24"/>
          <w:lang w:eastAsia="es-AR"/>
        </w:rPr>
        <w:t xml:space="preserve"> demasiado teñido. </w:t>
      </w:r>
      <w:r w:rsidR="00036F98">
        <w:rPr>
          <w:rFonts w:eastAsia="Times New Roman" w:cstheme="minorHAnsi"/>
          <w:color w:val="FF0000"/>
          <w:sz w:val="24"/>
          <w:szCs w:val="24"/>
          <w:lang w:eastAsia="es-AR"/>
        </w:rPr>
        <w:t>SADV</w:t>
      </w:r>
    </w:p>
    <w:p w14:paraId="60FB338F" w14:textId="06A94441" w:rsidR="009E5012" w:rsidRPr="009E5012" w:rsidRDefault="009E5012" w:rsidP="004D542E">
      <w:pPr>
        <w:pStyle w:val="Prrafodelista"/>
        <w:numPr>
          <w:ilvl w:val="1"/>
          <w:numId w:val="7"/>
        </w:numPr>
        <w:ind w:left="709"/>
        <w:rPr>
          <w:rFonts w:eastAsia="Times New Roman" w:cstheme="minorHAnsi"/>
          <w:sz w:val="24"/>
          <w:szCs w:val="24"/>
          <w:lang w:eastAsia="es-AR"/>
        </w:rPr>
      </w:pPr>
      <w:r w:rsidRPr="009E5012">
        <w:rPr>
          <w:rFonts w:eastAsia="Times New Roman" w:cstheme="minorHAnsi"/>
          <w:sz w:val="24"/>
          <w:szCs w:val="24"/>
          <w:lang w:eastAsia="es-AR"/>
        </w:rPr>
        <w:t xml:space="preserve">Tengo una toalla cofia para secar </w:t>
      </w:r>
      <w:r>
        <w:rPr>
          <w:rFonts w:eastAsia="Times New Roman" w:cstheme="minorHAnsi"/>
          <w:sz w:val="24"/>
          <w:szCs w:val="24"/>
          <w:lang w:eastAsia="es-AR"/>
        </w:rPr>
        <w:t>perfectamente bien</w:t>
      </w:r>
      <w:r w:rsidRPr="009E5012">
        <w:rPr>
          <w:rFonts w:eastAsia="Times New Roman" w:cstheme="minorHAnsi"/>
          <w:sz w:val="24"/>
          <w:szCs w:val="24"/>
          <w:lang w:eastAsia="es-AR"/>
        </w:rPr>
        <w:t xml:space="preserve"> mi cabello</w:t>
      </w:r>
      <w:r>
        <w:rPr>
          <w:rFonts w:eastAsia="Times New Roman" w:cstheme="minorHAnsi"/>
          <w:sz w:val="24"/>
          <w:szCs w:val="24"/>
          <w:lang w:eastAsia="es-AR"/>
        </w:rPr>
        <w:t xml:space="preserve"> </w:t>
      </w:r>
      <w:r w:rsidRPr="00D33363">
        <w:rPr>
          <w:rFonts w:eastAsia="Times New Roman" w:cstheme="minorHAnsi"/>
          <w:sz w:val="24"/>
          <w:szCs w:val="24"/>
          <w:u w:val="single"/>
          <w:lang w:eastAsia="es-AR"/>
        </w:rPr>
        <w:t>demasiado teñido</w:t>
      </w:r>
      <w:r>
        <w:rPr>
          <w:rFonts w:eastAsia="Times New Roman" w:cstheme="minorHAnsi"/>
          <w:sz w:val="24"/>
          <w:szCs w:val="24"/>
          <w:lang w:eastAsia="es-AR"/>
        </w:rPr>
        <w:t xml:space="preserve">. </w:t>
      </w:r>
      <w:r w:rsidR="00036F98">
        <w:rPr>
          <w:rFonts w:eastAsia="Times New Roman" w:cstheme="minorHAnsi"/>
          <w:color w:val="FF0000"/>
          <w:sz w:val="24"/>
          <w:szCs w:val="24"/>
          <w:lang w:eastAsia="es-AR"/>
        </w:rPr>
        <w:t>SADJ</w:t>
      </w:r>
    </w:p>
    <w:p w14:paraId="1C8C6C45" w14:textId="7F1B4965" w:rsidR="009E5012" w:rsidRDefault="00D33363" w:rsidP="004D542E">
      <w:pPr>
        <w:pStyle w:val="Prrafodelista"/>
        <w:numPr>
          <w:ilvl w:val="1"/>
          <w:numId w:val="7"/>
        </w:numPr>
        <w:ind w:left="709"/>
        <w:rPr>
          <w:rFonts w:eastAsia="Times New Roman" w:cstheme="minorHAnsi"/>
          <w:sz w:val="24"/>
          <w:szCs w:val="24"/>
          <w:lang w:eastAsia="es-AR"/>
        </w:rPr>
      </w:pPr>
      <w:r w:rsidRPr="009E5012">
        <w:rPr>
          <w:rFonts w:eastAsia="Times New Roman" w:cstheme="minorHAnsi"/>
          <w:sz w:val="24"/>
          <w:szCs w:val="24"/>
          <w:lang w:eastAsia="es-AR"/>
        </w:rPr>
        <w:t xml:space="preserve">Tengo una toalla cofia para secar </w:t>
      </w:r>
      <w:r>
        <w:rPr>
          <w:rFonts w:eastAsia="Times New Roman" w:cstheme="minorHAnsi"/>
          <w:sz w:val="24"/>
          <w:szCs w:val="24"/>
          <w:lang w:eastAsia="es-AR"/>
        </w:rPr>
        <w:t>perfectamente bien</w:t>
      </w:r>
      <w:r w:rsidRPr="009E5012">
        <w:rPr>
          <w:rFonts w:eastAsia="Times New Roman" w:cstheme="minorHAnsi"/>
          <w:sz w:val="24"/>
          <w:szCs w:val="24"/>
          <w:lang w:eastAsia="es-AR"/>
        </w:rPr>
        <w:t xml:space="preserve"> </w:t>
      </w:r>
      <w:r w:rsidRPr="00D33363">
        <w:rPr>
          <w:rFonts w:eastAsia="Times New Roman" w:cstheme="minorHAnsi"/>
          <w:sz w:val="24"/>
          <w:szCs w:val="24"/>
          <w:u w:val="single"/>
          <w:lang w:eastAsia="es-AR"/>
        </w:rPr>
        <w:t>mi cabello</w:t>
      </w:r>
      <w:r>
        <w:rPr>
          <w:rFonts w:eastAsia="Times New Roman" w:cstheme="minorHAnsi"/>
          <w:sz w:val="24"/>
          <w:szCs w:val="24"/>
          <w:lang w:eastAsia="es-AR"/>
        </w:rPr>
        <w:t xml:space="preserve"> </w:t>
      </w:r>
      <w:r w:rsidRPr="00D33363">
        <w:rPr>
          <w:rFonts w:eastAsia="Times New Roman" w:cstheme="minorHAnsi"/>
          <w:sz w:val="24"/>
          <w:szCs w:val="24"/>
          <w:lang w:eastAsia="es-AR"/>
        </w:rPr>
        <w:t>demasiado teñido</w:t>
      </w:r>
      <w:r>
        <w:rPr>
          <w:rFonts w:eastAsia="Times New Roman" w:cstheme="minorHAnsi"/>
          <w:sz w:val="24"/>
          <w:szCs w:val="24"/>
          <w:lang w:eastAsia="es-AR"/>
        </w:rPr>
        <w:t>.</w:t>
      </w:r>
      <w:r w:rsidR="00036F98">
        <w:rPr>
          <w:rFonts w:eastAsia="Times New Roman" w:cstheme="minorHAnsi"/>
          <w:sz w:val="24"/>
          <w:szCs w:val="24"/>
          <w:lang w:eastAsia="es-AR"/>
        </w:rPr>
        <w:t xml:space="preserve"> </w:t>
      </w:r>
      <w:r w:rsidR="00036F98">
        <w:rPr>
          <w:rFonts w:eastAsia="Times New Roman" w:cstheme="minorHAnsi"/>
          <w:color w:val="FF0000"/>
          <w:sz w:val="24"/>
          <w:szCs w:val="24"/>
          <w:lang w:eastAsia="es-AR"/>
        </w:rPr>
        <w:t>SN</w:t>
      </w:r>
    </w:p>
    <w:p w14:paraId="0AE7364B" w14:textId="77777777" w:rsidR="00D33363" w:rsidRPr="009E5012" w:rsidRDefault="00D33363" w:rsidP="00D33363">
      <w:pPr>
        <w:pStyle w:val="Prrafodelista"/>
        <w:ind w:left="709"/>
        <w:rPr>
          <w:rFonts w:eastAsia="Times New Roman" w:cstheme="minorHAnsi"/>
          <w:sz w:val="24"/>
          <w:szCs w:val="24"/>
          <w:lang w:eastAsia="es-AR"/>
        </w:rPr>
      </w:pPr>
    </w:p>
    <w:p w14:paraId="4F0184AD" w14:textId="03EB49C7" w:rsidR="00D33363" w:rsidRPr="001F6E62" w:rsidRDefault="00D33363" w:rsidP="004D542E">
      <w:pPr>
        <w:pStyle w:val="Prrafodelista"/>
        <w:numPr>
          <w:ilvl w:val="0"/>
          <w:numId w:val="7"/>
        </w:numPr>
        <w:ind w:left="426"/>
        <w:rPr>
          <w:rFonts w:eastAsia="Times New Roman" w:cstheme="minorHAnsi"/>
          <w:sz w:val="24"/>
          <w:szCs w:val="24"/>
          <w:lang w:eastAsia="es-AR"/>
        </w:rPr>
      </w:pPr>
      <w:r w:rsidRPr="001F6E62">
        <w:rPr>
          <w:rFonts w:eastAsia="Times New Roman" w:cstheme="minorHAnsi"/>
          <w:sz w:val="24"/>
          <w:szCs w:val="24"/>
          <w:lang w:eastAsia="es-AR"/>
        </w:rPr>
        <w:t xml:space="preserve">Completar los espacios punteados con modificadores </w:t>
      </w:r>
      <w:r w:rsidR="001F6E62">
        <w:rPr>
          <w:rFonts w:eastAsia="Times New Roman" w:cstheme="minorHAnsi"/>
          <w:sz w:val="24"/>
          <w:szCs w:val="24"/>
          <w:lang w:eastAsia="es-AR"/>
        </w:rPr>
        <w:t xml:space="preserve">de distintas categorías del </w:t>
      </w:r>
      <w:r w:rsidRPr="001F6E62">
        <w:rPr>
          <w:rFonts w:eastAsia="Times New Roman" w:cstheme="minorHAnsi"/>
          <w:sz w:val="24"/>
          <w:szCs w:val="24"/>
          <w:lang w:eastAsia="es-AR"/>
        </w:rPr>
        <w:t xml:space="preserve">sintagma nominal: </w:t>
      </w:r>
      <w:r w:rsidR="001F6E62" w:rsidRPr="001F6E62">
        <w:rPr>
          <w:rFonts w:eastAsia="Times New Roman" w:cstheme="minorHAnsi"/>
          <w:sz w:val="24"/>
          <w:szCs w:val="24"/>
          <w:lang w:eastAsia="es-AR"/>
        </w:rPr>
        <w:t>.</w:t>
      </w:r>
      <w:r w:rsidR="001F6E62">
        <w:rPr>
          <w:rFonts w:eastAsia="Times New Roman" w:cstheme="minorHAnsi"/>
          <w:sz w:val="24"/>
          <w:szCs w:val="24"/>
          <w:lang w:eastAsia="es-AR"/>
        </w:rPr>
        <w:t>..</w:t>
      </w:r>
      <w:r w:rsidR="001F6E62" w:rsidRPr="001F6E62">
        <w:rPr>
          <w:rFonts w:eastAsia="Times New Roman" w:cstheme="minorHAnsi"/>
          <w:sz w:val="24"/>
          <w:szCs w:val="24"/>
          <w:lang w:eastAsia="es-AR"/>
        </w:rPr>
        <w:t>... toalla cofia;.</w:t>
      </w:r>
      <w:r w:rsidR="001F6E62">
        <w:rPr>
          <w:rFonts w:eastAsia="Times New Roman" w:cstheme="minorHAnsi"/>
          <w:sz w:val="24"/>
          <w:szCs w:val="24"/>
          <w:lang w:eastAsia="es-AR"/>
        </w:rPr>
        <w:t>..</w:t>
      </w:r>
      <w:r w:rsidR="001F6E62" w:rsidRPr="001F6E62">
        <w:rPr>
          <w:rFonts w:eastAsia="Times New Roman" w:cstheme="minorHAnsi"/>
          <w:sz w:val="24"/>
          <w:szCs w:val="24"/>
          <w:lang w:eastAsia="es-AR"/>
        </w:rPr>
        <w:t>......</w:t>
      </w:r>
      <w:r w:rsidRPr="001F6E62">
        <w:rPr>
          <w:rFonts w:eastAsia="Times New Roman" w:cstheme="minorHAnsi"/>
          <w:sz w:val="24"/>
          <w:szCs w:val="24"/>
          <w:lang w:eastAsia="es-AR"/>
        </w:rPr>
        <w:t xml:space="preserve"> toalla cofia</w:t>
      </w:r>
      <w:r w:rsidR="001F6E62">
        <w:rPr>
          <w:rFonts w:eastAsia="Times New Roman" w:cstheme="minorHAnsi"/>
          <w:sz w:val="24"/>
          <w:szCs w:val="24"/>
          <w:lang w:eastAsia="es-AR"/>
        </w:rPr>
        <w:t>;.........</w:t>
      </w:r>
      <w:r w:rsidRPr="001F6E62">
        <w:rPr>
          <w:rFonts w:eastAsia="Times New Roman" w:cstheme="minorHAnsi"/>
          <w:sz w:val="24"/>
          <w:szCs w:val="24"/>
          <w:lang w:eastAsia="es-AR"/>
        </w:rPr>
        <w:t xml:space="preserve"> toalla cofia</w:t>
      </w:r>
      <w:r w:rsidR="001F6E62">
        <w:rPr>
          <w:rFonts w:eastAsia="Times New Roman" w:cstheme="minorHAnsi"/>
          <w:sz w:val="24"/>
          <w:szCs w:val="24"/>
          <w:lang w:eastAsia="es-AR"/>
        </w:rPr>
        <w:t xml:space="preserve">;........ toalla cofia.  </w:t>
      </w:r>
      <w:r w:rsidR="0095522B">
        <w:rPr>
          <w:rFonts w:eastAsia="Times New Roman" w:cstheme="minorHAnsi"/>
          <w:sz w:val="24"/>
          <w:szCs w:val="24"/>
          <w:lang w:eastAsia="es-AR"/>
        </w:rPr>
        <w:t>(0,40 p.).</w:t>
      </w:r>
    </w:p>
    <w:p w14:paraId="3AED9BF9" w14:textId="18521F41" w:rsidR="00D33363" w:rsidRPr="0095522B" w:rsidRDefault="0095522B" w:rsidP="00D33363">
      <w:pPr>
        <w:pStyle w:val="Prrafodelista"/>
        <w:ind w:left="426"/>
        <w:rPr>
          <w:rFonts w:eastAsia="Times New Roman" w:cstheme="minorHAnsi"/>
          <w:color w:val="FF0000"/>
          <w:sz w:val="24"/>
          <w:szCs w:val="24"/>
          <w:lang w:eastAsia="es-AR"/>
        </w:rPr>
      </w:pPr>
      <w:r>
        <w:rPr>
          <w:rFonts w:eastAsia="Times New Roman" w:cstheme="minorHAnsi"/>
          <w:color w:val="FF0000"/>
          <w:sz w:val="24"/>
          <w:szCs w:val="24"/>
          <w:lang w:eastAsia="es-AR"/>
        </w:rPr>
        <w:t xml:space="preserve">Esta / mi / la / qué (no pueden poner </w:t>
      </w:r>
      <w:proofErr w:type="spellStart"/>
      <w:r>
        <w:rPr>
          <w:rFonts w:eastAsia="Times New Roman" w:cstheme="minorHAnsi"/>
          <w:color w:val="FF0000"/>
          <w:sz w:val="24"/>
          <w:szCs w:val="24"/>
          <w:lang w:eastAsia="es-AR"/>
        </w:rPr>
        <w:t>mi</w:t>
      </w:r>
      <w:proofErr w:type="spellEnd"/>
      <w:r>
        <w:rPr>
          <w:rFonts w:eastAsia="Times New Roman" w:cstheme="minorHAnsi"/>
          <w:color w:val="FF0000"/>
          <w:sz w:val="24"/>
          <w:szCs w:val="24"/>
          <w:lang w:eastAsia="es-AR"/>
        </w:rPr>
        <w:t xml:space="preserve"> y su porque son de la misma categoría).</w:t>
      </w:r>
    </w:p>
    <w:p w14:paraId="747A0ED0" w14:textId="77777777" w:rsidR="0095522B" w:rsidRDefault="0095522B" w:rsidP="0095522B">
      <w:pPr>
        <w:pStyle w:val="Prrafodelista"/>
        <w:ind w:left="426"/>
        <w:rPr>
          <w:rFonts w:eastAsia="Times New Roman" w:cstheme="minorHAnsi"/>
          <w:sz w:val="24"/>
          <w:szCs w:val="24"/>
          <w:lang w:eastAsia="es-AR"/>
        </w:rPr>
      </w:pPr>
    </w:p>
    <w:p w14:paraId="4AC33269" w14:textId="77777777" w:rsidR="005908A1" w:rsidRPr="002651E2" w:rsidRDefault="005908A1" w:rsidP="005908A1">
      <w:pPr>
        <w:pStyle w:val="Prrafodelista"/>
        <w:numPr>
          <w:ilvl w:val="0"/>
          <w:numId w:val="7"/>
        </w:numPr>
        <w:ind w:left="426"/>
        <w:rPr>
          <w:rFonts w:eastAsia="Times New Roman" w:cstheme="minorHAnsi"/>
          <w:sz w:val="24"/>
          <w:szCs w:val="24"/>
          <w:lang w:eastAsia="es-AR"/>
        </w:rPr>
      </w:pPr>
      <w:r w:rsidRPr="002651E2">
        <w:rPr>
          <w:rFonts w:eastAsia="Times New Roman" w:cstheme="minorHAnsi"/>
          <w:sz w:val="24"/>
          <w:szCs w:val="24"/>
          <w:lang w:eastAsia="es-AR"/>
        </w:rPr>
        <w:t xml:space="preserve">Los siguientes </w:t>
      </w:r>
      <w:r w:rsidRPr="002651E2">
        <w:rPr>
          <w:rFonts w:eastAsia="Times New Roman" w:cstheme="minorHAnsi"/>
          <w:i/>
          <w:sz w:val="24"/>
          <w:szCs w:val="24"/>
          <w:lang w:eastAsia="es-AR"/>
        </w:rPr>
        <w:t>sintagmas nominales</w:t>
      </w:r>
      <w:r w:rsidRPr="002651E2">
        <w:rPr>
          <w:rFonts w:eastAsia="Times New Roman" w:cstheme="minorHAnsi"/>
          <w:sz w:val="24"/>
          <w:szCs w:val="24"/>
          <w:lang w:eastAsia="es-AR"/>
        </w:rPr>
        <w:t xml:space="preserve">, ¿comparten la misma </w:t>
      </w:r>
      <w:r w:rsidRPr="002651E2">
        <w:rPr>
          <w:rFonts w:eastAsia="Times New Roman" w:cstheme="minorHAnsi"/>
          <w:i/>
          <w:sz w:val="24"/>
          <w:szCs w:val="24"/>
          <w:lang w:eastAsia="es-AR"/>
        </w:rPr>
        <w:t>estructura interna</w:t>
      </w:r>
      <w:r w:rsidRPr="002651E2">
        <w:rPr>
          <w:rFonts w:eastAsia="Times New Roman" w:cstheme="minorHAnsi"/>
          <w:sz w:val="24"/>
          <w:szCs w:val="24"/>
          <w:lang w:eastAsia="es-AR"/>
        </w:rPr>
        <w:t xml:space="preserve">? </w:t>
      </w:r>
      <w:r>
        <w:rPr>
          <w:rFonts w:eastAsia="Times New Roman" w:cstheme="minorHAnsi"/>
          <w:sz w:val="24"/>
          <w:szCs w:val="24"/>
          <w:lang w:eastAsia="es-AR"/>
        </w:rPr>
        <w:t>Analizar la estructura interna y j</w:t>
      </w:r>
      <w:r w:rsidRPr="002651E2">
        <w:rPr>
          <w:rFonts w:eastAsia="Times New Roman" w:cstheme="minorHAnsi"/>
          <w:sz w:val="24"/>
          <w:szCs w:val="24"/>
          <w:lang w:eastAsia="es-AR"/>
        </w:rPr>
        <w:t xml:space="preserve">ustificar (0,50 p.): </w:t>
      </w:r>
    </w:p>
    <w:p w14:paraId="549E99EF" w14:textId="64DAE280" w:rsidR="001F6E62" w:rsidRPr="004D4838" w:rsidRDefault="001F6E62" w:rsidP="001F6E62">
      <w:pPr>
        <w:pStyle w:val="Prrafodelista"/>
        <w:rPr>
          <w:rFonts w:eastAsia="Times New Roman" w:cstheme="minorHAnsi"/>
          <w:color w:val="FF0000"/>
          <w:sz w:val="24"/>
          <w:szCs w:val="24"/>
          <w:lang w:eastAsia="es-AR"/>
        </w:rPr>
      </w:pPr>
      <w:r>
        <w:rPr>
          <w:rFonts w:eastAsia="Times New Roman" w:cstheme="minorHAnsi"/>
          <w:sz w:val="24"/>
          <w:szCs w:val="24"/>
          <w:lang w:eastAsia="es-AR"/>
        </w:rPr>
        <w:t>La colocación del turbante cofia / La utilidad del turbante cofia</w:t>
      </w:r>
      <w:r w:rsidR="004D4838">
        <w:rPr>
          <w:rFonts w:eastAsia="Times New Roman" w:cstheme="minorHAnsi"/>
          <w:sz w:val="24"/>
          <w:szCs w:val="24"/>
          <w:lang w:eastAsia="es-AR"/>
        </w:rPr>
        <w:t xml:space="preserve"> (0,50 p.) </w:t>
      </w:r>
      <w:r w:rsidR="004D4838">
        <w:rPr>
          <w:rFonts w:eastAsia="Times New Roman" w:cstheme="minorHAnsi"/>
          <w:color w:val="FF0000"/>
          <w:sz w:val="24"/>
          <w:szCs w:val="24"/>
          <w:lang w:eastAsia="es-AR"/>
        </w:rPr>
        <w:t xml:space="preserve">No. Uno tiene un núcleo deverbal. </w:t>
      </w:r>
      <w:r w:rsidR="008C3E81">
        <w:rPr>
          <w:rFonts w:eastAsia="Times New Roman" w:cstheme="minorHAnsi"/>
          <w:color w:val="FF0000"/>
          <w:sz w:val="24"/>
          <w:szCs w:val="24"/>
          <w:lang w:eastAsia="es-AR"/>
        </w:rPr>
        <w:t>No se cuenta si no hay justificación.</w:t>
      </w:r>
    </w:p>
    <w:p w14:paraId="19C78633" w14:textId="77777777" w:rsidR="001F6E62" w:rsidRPr="001F6E62" w:rsidRDefault="001F6E62" w:rsidP="001F6E62">
      <w:pPr>
        <w:pStyle w:val="Prrafodelista"/>
        <w:rPr>
          <w:rFonts w:eastAsia="Times New Roman" w:cstheme="minorHAnsi"/>
          <w:sz w:val="24"/>
          <w:szCs w:val="24"/>
          <w:lang w:eastAsia="es-AR"/>
        </w:rPr>
      </w:pPr>
    </w:p>
    <w:p w14:paraId="34C8A794" w14:textId="77777777" w:rsidR="001F6E62" w:rsidRPr="00D33363" w:rsidRDefault="001F6E62" w:rsidP="00036F98">
      <w:pPr>
        <w:pStyle w:val="Prrafodelista"/>
        <w:ind w:left="426"/>
        <w:rPr>
          <w:rFonts w:eastAsia="Times New Roman" w:cstheme="minorHAnsi"/>
          <w:sz w:val="24"/>
          <w:szCs w:val="24"/>
          <w:lang w:eastAsia="es-AR"/>
        </w:rPr>
      </w:pPr>
    </w:p>
    <w:p w14:paraId="416F0093" w14:textId="77777777" w:rsidR="0079558E" w:rsidRDefault="0079558E" w:rsidP="0079558E">
      <w:pPr>
        <w:pStyle w:val="Prrafodelista"/>
        <w:spacing w:after="0" w:line="240" w:lineRule="auto"/>
        <w:ind w:left="567" w:right="424"/>
        <w:jc w:val="both"/>
        <w:textAlignment w:val="baseline"/>
        <w:rPr>
          <w:rFonts w:eastAsia="Times New Roman" w:cstheme="minorHAnsi"/>
          <w:sz w:val="24"/>
          <w:szCs w:val="24"/>
          <w:lang w:eastAsia="es-AR"/>
        </w:rPr>
      </w:pPr>
    </w:p>
    <w:p w14:paraId="04DCCD94" w14:textId="77777777" w:rsidR="00FF26A7" w:rsidRDefault="00FF26A7" w:rsidP="0079558E">
      <w:pPr>
        <w:pStyle w:val="Prrafodelista"/>
        <w:spacing w:after="0" w:line="240" w:lineRule="auto"/>
        <w:ind w:left="567" w:right="424"/>
        <w:jc w:val="both"/>
        <w:textAlignment w:val="baseline"/>
        <w:rPr>
          <w:rFonts w:eastAsia="Times New Roman" w:cstheme="minorHAnsi"/>
          <w:sz w:val="24"/>
          <w:szCs w:val="24"/>
          <w:lang w:eastAsia="es-AR"/>
        </w:rPr>
      </w:pPr>
    </w:p>
    <w:p w14:paraId="2EF7688C" w14:textId="359F6CAC" w:rsidR="0015066A" w:rsidRDefault="0015066A" w:rsidP="0015066A">
      <w:pPr>
        <w:pStyle w:val="Prrafodelista"/>
        <w:spacing w:after="0" w:line="240" w:lineRule="auto"/>
        <w:ind w:left="567" w:right="424"/>
        <w:jc w:val="both"/>
        <w:textAlignment w:val="baseline"/>
        <w:rPr>
          <w:rFonts w:eastAsia="Times New Roman" w:cstheme="minorHAnsi"/>
          <w:sz w:val="24"/>
          <w:szCs w:val="24"/>
          <w:lang w:eastAsia="es-AR"/>
        </w:rPr>
      </w:pPr>
    </w:p>
    <w:p w14:paraId="6DAED9CE" w14:textId="77777777" w:rsidR="0015066A" w:rsidRDefault="0015066A" w:rsidP="0015066A">
      <w:pPr>
        <w:pStyle w:val="Prrafodelista"/>
        <w:spacing w:after="0" w:line="240" w:lineRule="auto"/>
        <w:ind w:left="567" w:right="424"/>
        <w:jc w:val="both"/>
        <w:textAlignment w:val="baseline"/>
        <w:rPr>
          <w:rFonts w:eastAsia="Times New Roman" w:cstheme="minorHAnsi"/>
          <w:sz w:val="24"/>
          <w:szCs w:val="24"/>
          <w:lang w:eastAsia="es-AR"/>
        </w:rPr>
      </w:pPr>
    </w:p>
    <w:sectPr w:rsidR="0015066A" w:rsidSect="00392552">
      <w:headerReference w:type="first" r:id="rId8"/>
      <w:pgSz w:w="11906" w:h="16838"/>
      <w:pgMar w:top="993" w:right="849" w:bottom="56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B11F" w14:textId="77777777" w:rsidR="0052331A" w:rsidRDefault="0052331A" w:rsidP="00C11A8C">
      <w:pPr>
        <w:spacing w:after="0" w:line="240" w:lineRule="auto"/>
      </w:pPr>
      <w:r>
        <w:separator/>
      </w:r>
    </w:p>
  </w:endnote>
  <w:endnote w:type="continuationSeparator" w:id="0">
    <w:p w14:paraId="6A2D8FFE" w14:textId="77777777" w:rsidR="0052331A" w:rsidRDefault="0052331A" w:rsidP="00C1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E048B" w14:textId="77777777" w:rsidR="0052331A" w:rsidRDefault="0052331A" w:rsidP="00C11A8C">
      <w:pPr>
        <w:spacing w:after="0" w:line="240" w:lineRule="auto"/>
      </w:pPr>
      <w:r>
        <w:separator/>
      </w:r>
    </w:p>
  </w:footnote>
  <w:footnote w:type="continuationSeparator" w:id="0">
    <w:p w14:paraId="45FC7BA9" w14:textId="77777777" w:rsidR="0052331A" w:rsidRDefault="0052331A" w:rsidP="00C11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ED7C" w14:textId="77777777" w:rsidR="00392552" w:rsidRPr="003E0425" w:rsidRDefault="00392552" w:rsidP="00392552">
    <w:pPr>
      <w:spacing w:after="0" w:line="240" w:lineRule="auto"/>
      <w:rPr>
        <w:rFonts w:asciiTheme="majorHAnsi" w:hAnsiTheme="majorHAnsi" w:cstheme="majorHAnsi"/>
        <w:b/>
        <w:sz w:val="20"/>
        <w:szCs w:val="20"/>
      </w:rPr>
    </w:pPr>
    <w:r w:rsidRPr="003E0425">
      <w:rPr>
        <w:noProof/>
        <w:sz w:val="20"/>
        <w:szCs w:val="20"/>
        <w:lang w:eastAsia="es-AR"/>
      </w:rPr>
      <w:drawing>
        <wp:anchor distT="0" distB="0" distL="114300" distR="114300" simplePos="0" relativeHeight="251659264" behindDoc="1" locked="0" layoutInCell="1" allowOverlap="1" wp14:anchorId="71F01D64" wp14:editId="23A478CB">
          <wp:simplePos x="0" y="0"/>
          <wp:positionH relativeFrom="column">
            <wp:posOffset>-480060</wp:posOffset>
          </wp:positionH>
          <wp:positionV relativeFrom="paragraph">
            <wp:posOffset>-27148</wp:posOffset>
          </wp:positionV>
          <wp:extent cx="486574" cy="46672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S By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574" cy="4667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szCs w:val="20"/>
      </w:rPr>
      <w:t xml:space="preserve">     </w:t>
    </w:r>
    <w:r w:rsidRPr="003E0425">
      <w:rPr>
        <w:rFonts w:ascii="Times New Roman" w:hAnsi="Times New Roman" w:cs="Times New Roman"/>
        <w:b/>
        <w:sz w:val="20"/>
        <w:szCs w:val="20"/>
      </w:rPr>
      <w:t>UNIVERSIDAD NACIONAL DEL SUR</w:t>
    </w:r>
    <w:r>
      <w:rPr>
        <w:rFonts w:ascii="Times New Roman" w:hAnsi="Times New Roman" w:cs="Times New Roman"/>
        <w:b/>
      </w:rPr>
      <w:tab/>
      <w:t xml:space="preserve">            </w:t>
    </w:r>
    <w:r w:rsidRPr="003E0425">
      <w:rPr>
        <w:rFonts w:asciiTheme="majorHAnsi" w:hAnsiTheme="majorHAnsi" w:cstheme="majorHAnsi"/>
        <w:sz w:val="20"/>
        <w:szCs w:val="20"/>
      </w:rPr>
      <w:t>APELLIDO Y NOMBRE:</w:t>
    </w:r>
  </w:p>
  <w:p w14:paraId="700D9A8A" w14:textId="77777777" w:rsidR="00392552" w:rsidRPr="003E0425" w:rsidRDefault="00392552" w:rsidP="00392552">
    <w:pPr>
      <w:pStyle w:val="Encabezado"/>
      <w:rPr>
        <w:sz w:val="18"/>
        <w:szCs w:val="18"/>
      </w:rPr>
    </w:pPr>
    <w:r>
      <w:rPr>
        <w:sz w:val="18"/>
        <w:szCs w:val="18"/>
      </w:rPr>
      <w:t xml:space="preserve">      </w:t>
    </w:r>
    <w:r w:rsidRPr="003E0425">
      <w:rPr>
        <w:sz w:val="18"/>
        <w:szCs w:val="18"/>
      </w:rPr>
      <w:t>DEPARTAMENTO DE HUMANIDADES</w:t>
    </w:r>
    <w:r w:rsidRPr="003E0425">
      <w:rPr>
        <w:sz w:val="18"/>
        <w:szCs w:val="18"/>
      </w:rPr>
      <w:tab/>
      <w:t xml:space="preserve">  </w:t>
    </w:r>
    <w:r>
      <w:rPr>
        <w:sz w:val="18"/>
        <w:szCs w:val="18"/>
      </w:rPr>
      <w:t xml:space="preserve">                                         </w:t>
    </w:r>
    <w:r w:rsidRPr="003E0425">
      <w:rPr>
        <w:rFonts w:asciiTheme="majorHAnsi" w:hAnsiTheme="majorHAnsi" w:cstheme="majorHAnsi"/>
        <w:sz w:val="18"/>
        <w:szCs w:val="18"/>
      </w:rPr>
      <w:t>DNI:</w:t>
    </w:r>
    <w:r w:rsidRPr="003E0425">
      <w:rPr>
        <w:sz w:val="18"/>
        <w:szCs w:val="18"/>
      </w:rPr>
      <w:t xml:space="preserve">  </w:t>
    </w:r>
  </w:p>
  <w:p w14:paraId="54EEA0EF" w14:textId="77777777" w:rsidR="00392552" w:rsidRPr="003E0425" w:rsidRDefault="00392552" w:rsidP="00392552">
    <w:pPr>
      <w:pStyle w:val="Encabezado"/>
      <w:rPr>
        <w:rFonts w:asciiTheme="majorHAnsi" w:hAnsiTheme="majorHAnsi" w:cstheme="majorHAnsi"/>
        <w:sz w:val="20"/>
        <w:szCs w:val="20"/>
      </w:rPr>
    </w:pPr>
    <w:r>
      <w:rPr>
        <w:rFonts w:ascii="Arial Rounded MT Bold" w:hAnsi="Arial Rounded MT Bold"/>
        <w:sz w:val="18"/>
        <w:szCs w:val="18"/>
      </w:rPr>
      <w:t xml:space="preserve">      </w:t>
    </w:r>
    <w:r w:rsidRPr="003E0425">
      <w:rPr>
        <w:rFonts w:ascii="Arial Rounded MT Bold" w:hAnsi="Arial Rounded MT Bold"/>
        <w:sz w:val="18"/>
        <w:szCs w:val="18"/>
      </w:rPr>
      <w:t>GRAMÁTICA ESPAÑOLA</w:t>
    </w:r>
    <w:r>
      <w:rPr>
        <w:rFonts w:ascii="Arial Rounded MT Bold" w:hAnsi="Arial Rounded MT Bold"/>
        <w:sz w:val="20"/>
        <w:szCs w:val="20"/>
      </w:rPr>
      <w:t xml:space="preserve">                                                   </w:t>
    </w:r>
    <w:r w:rsidRPr="003E0425">
      <w:rPr>
        <w:rFonts w:asciiTheme="majorHAnsi" w:hAnsiTheme="majorHAnsi" w:cstheme="majorHAnsi"/>
        <w:sz w:val="20"/>
        <w:szCs w:val="20"/>
      </w:rPr>
      <w:t>CORREO ELECTRÓNICO:</w:t>
    </w:r>
  </w:p>
  <w:p w14:paraId="61A0D3F4" w14:textId="77777777" w:rsidR="00392552" w:rsidRPr="00117FE8" w:rsidRDefault="00392552" w:rsidP="00392552">
    <w:pPr>
      <w:pStyle w:val="Encabezado"/>
      <w:pBdr>
        <w:bottom w:val="single" w:sz="4" w:space="1" w:color="auto"/>
      </w:pBdr>
      <w:rPr>
        <w:rFonts w:asciiTheme="majorHAnsi" w:hAnsiTheme="majorHAnsi" w:cstheme="majorHAnsi"/>
      </w:rPr>
    </w:pPr>
    <w:r>
      <w:rPr>
        <w:rFonts w:asciiTheme="majorHAnsi" w:hAnsiTheme="majorHAnsi" w:cstheme="majorHAnsi"/>
        <w:sz w:val="20"/>
        <w:szCs w:val="20"/>
      </w:rPr>
      <w:t xml:space="preserve">     </w:t>
    </w:r>
    <w:r w:rsidRPr="003E0425">
      <w:rPr>
        <w:rFonts w:asciiTheme="majorHAnsi" w:hAnsiTheme="majorHAnsi" w:cstheme="majorHAnsi"/>
        <w:sz w:val="20"/>
        <w:szCs w:val="20"/>
      </w:rPr>
      <w:t xml:space="preserve">                                                                                                    </w:t>
    </w:r>
    <w:r>
      <w:rPr>
        <w:rFonts w:asciiTheme="majorHAnsi" w:hAnsiTheme="majorHAnsi" w:cstheme="majorHAnsi"/>
        <w:sz w:val="20"/>
        <w:szCs w:val="20"/>
      </w:rPr>
      <w:t xml:space="preserve">     </w:t>
    </w:r>
    <w:r w:rsidRPr="003E0425">
      <w:rPr>
        <w:rFonts w:asciiTheme="majorHAnsi" w:hAnsiTheme="majorHAnsi" w:cstheme="majorHAnsi"/>
        <w:sz w:val="20"/>
        <w:szCs w:val="20"/>
      </w:rPr>
      <w:t>TELÉFONO CELULAR</w:t>
    </w:r>
    <w:r w:rsidRPr="00117FE8">
      <w:rPr>
        <w:rFonts w:asciiTheme="majorHAnsi" w:hAnsiTheme="majorHAnsi" w:cstheme="majorHAnsi"/>
      </w:rPr>
      <w:t>:</w:t>
    </w:r>
  </w:p>
  <w:p w14:paraId="27D4254A" w14:textId="77777777" w:rsidR="00392552" w:rsidRDefault="003925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B99"/>
    <w:multiLevelType w:val="hybridMultilevel"/>
    <w:tmpl w:val="93F80256"/>
    <w:lvl w:ilvl="0" w:tplc="F300D2B8">
      <w:start w:val="1"/>
      <w:numFmt w:val="decimal"/>
      <w:lvlText w:val="%1."/>
      <w:lvlJc w:val="left"/>
      <w:pPr>
        <w:ind w:left="720" w:hanging="360"/>
      </w:pPr>
      <w:rPr>
        <w:rFonts w:hint="default"/>
        <w:b/>
        <w:color w:val="000000" w:themeColor="text1"/>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4244C8"/>
    <w:multiLevelType w:val="hybridMultilevel"/>
    <w:tmpl w:val="7478B9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0D01F7"/>
    <w:multiLevelType w:val="hybridMultilevel"/>
    <w:tmpl w:val="6630B89A"/>
    <w:lvl w:ilvl="0" w:tplc="A29CD2BA">
      <w:start w:val="1"/>
      <w:numFmt w:val="decimal"/>
      <w:lvlText w:val="%1."/>
      <w:lvlJc w:val="left"/>
      <w:pPr>
        <w:ind w:left="1800" w:hanging="360"/>
      </w:pPr>
      <w:rPr>
        <w:rFonts w:hint="default"/>
        <w:color w:val="000000" w:themeColor="text1"/>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3" w15:restartNumberingAfterBreak="0">
    <w:nsid w:val="2B116D92"/>
    <w:multiLevelType w:val="hybridMultilevel"/>
    <w:tmpl w:val="AB22D1AC"/>
    <w:lvl w:ilvl="0" w:tplc="5572716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B9C4537"/>
    <w:multiLevelType w:val="hybridMultilevel"/>
    <w:tmpl w:val="93F80256"/>
    <w:lvl w:ilvl="0" w:tplc="F300D2B8">
      <w:start w:val="1"/>
      <w:numFmt w:val="decimal"/>
      <w:lvlText w:val="%1."/>
      <w:lvlJc w:val="left"/>
      <w:pPr>
        <w:ind w:left="720" w:hanging="360"/>
      </w:pPr>
      <w:rPr>
        <w:rFonts w:hint="default"/>
        <w:b/>
        <w:color w:val="000000" w:themeColor="text1"/>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E011E2D"/>
    <w:multiLevelType w:val="multilevel"/>
    <w:tmpl w:val="AC92112A"/>
    <w:lvl w:ilvl="0">
      <w:start w:val="2"/>
      <w:numFmt w:val="decimal"/>
      <w:lvlText w:val="%1."/>
      <w:lvlJc w:val="left"/>
      <w:pPr>
        <w:ind w:left="540" w:hanging="540"/>
      </w:pPr>
      <w:rPr>
        <w:rFonts w:hint="default"/>
        <w:b w:val="0"/>
      </w:rPr>
    </w:lvl>
    <w:lvl w:ilvl="1">
      <w:start w:val="3"/>
      <w:numFmt w:val="decimal"/>
      <w:lvlText w:val="%1.%2."/>
      <w:lvlJc w:val="left"/>
      <w:pPr>
        <w:ind w:left="900" w:hanging="540"/>
      </w:pPr>
      <w:rPr>
        <w:rFonts w:hint="default"/>
        <w:b w:val="0"/>
      </w:rPr>
    </w:lvl>
    <w:lvl w:ilvl="2">
      <w:start w:val="1"/>
      <w:numFmt w:val="lowerLetter"/>
      <w:lvlText w:val="%3."/>
      <w:lvlJc w:val="left"/>
      <w:pPr>
        <w:ind w:left="1440" w:hanging="720"/>
      </w:pPr>
      <w:rPr>
        <w:rFonts w:asciiTheme="minorHAnsi" w:eastAsia="Times New Roman" w:hAnsiTheme="minorHAnsi" w:cstheme="minorHAnsi"/>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279003D"/>
    <w:multiLevelType w:val="hybridMultilevel"/>
    <w:tmpl w:val="7FCADD08"/>
    <w:lvl w:ilvl="0" w:tplc="B0180F9E">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7" w15:restartNumberingAfterBreak="0">
    <w:nsid w:val="45D965F2"/>
    <w:multiLevelType w:val="hybridMultilevel"/>
    <w:tmpl w:val="93F80256"/>
    <w:lvl w:ilvl="0" w:tplc="F300D2B8">
      <w:start w:val="1"/>
      <w:numFmt w:val="decimal"/>
      <w:lvlText w:val="%1."/>
      <w:lvlJc w:val="left"/>
      <w:pPr>
        <w:ind w:left="720" w:hanging="360"/>
      </w:pPr>
      <w:rPr>
        <w:rFonts w:hint="default"/>
        <w:b/>
        <w:color w:val="000000" w:themeColor="text1"/>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A30466B"/>
    <w:multiLevelType w:val="hybridMultilevel"/>
    <w:tmpl w:val="CDA02DE8"/>
    <w:lvl w:ilvl="0" w:tplc="D9A87F08">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9" w15:restartNumberingAfterBreak="0">
    <w:nsid w:val="4BF64FF4"/>
    <w:multiLevelType w:val="hybridMultilevel"/>
    <w:tmpl w:val="1D3AA0FE"/>
    <w:lvl w:ilvl="0" w:tplc="C93E03BE">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F697C3C"/>
    <w:multiLevelType w:val="hybridMultilevel"/>
    <w:tmpl w:val="E32C8FA8"/>
    <w:lvl w:ilvl="0" w:tplc="6AEA29D2">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15:restartNumberingAfterBreak="0">
    <w:nsid w:val="76DD4652"/>
    <w:multiLevelType w:val="hybridMultilevel"/>
    <w:tmpl w:val="432A19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DCF346B"/>
    <w:multiLevelType w:val="hybridMultilevel"/>
    <w:tmpl w:val="50DEB88A"/>
    <w:lvl w:ilvl="0" w:tplc="DCA074DA">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9"/>
  </w:num>
  <w:num w:numId="2">
    <w:abstractNumId w:val="6"/>
  </w:num>
  <w:num w:numId="3">
    <w:abstractNumId w:val="8"/>
  </w:num>
  <w:num w:numId="4">
    <w:abstractNumId w:val="1"/>
  </w:num>
  <w:num w:numId="5">
    <w:abstractNumId w:val="5"/>
  </w:num>
  <w:num w:numId="6">
    <w:abstractNumId w:val="12"/>
  </w:num>
  <w:num w:numId="7">
    <w:abstractNumId w:val="4"/>
  </w:num>
  <w:num w:numId="8">
    <w:abstractNumId w:val="11"/>
  </w:num>
  <w:num w:numId="9">
    <w:abstractNumId w:val="2"/>
  </w:num>
  <w:num w:numId="10">
    <w:abstractNumId w:val="10"/>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E8"/>
    <w:rsid w:val="000071F4"/>
    <w:rsid w:val="00036F98"/>
    <w:rsid w:val="000636A3"/>
    <w:rsid w:val="000811CF"/>
    <w:rsid w:val="000954AF"/>
    <w:rsid w:val="000D7AD5"/>
    <w:rsid w:val="00123104"/>
    <w:rsid w:val="001308BB"/>
    <w:rsid w:val="0015066A"/>
    <w:rsid w:val="00162BE3"/>
    <w:rsid w:val="00180805"/>
    <w:rsid w:val="001F6E62"/>
    <w:rsid w:val="00262357"/>
    <w:rsid w:val="00286C96"/>
    <w:rsid w:val="002B5195"/>
    <w:rsid w:val="00314A5C"/>
    <w:rsid w:val="0032144F"/>
    <w:rsid w:val="003439C3"/>
    <w:rsid w:val="00353820"/>
    <w:rsid w:val="00392552"/>
    <w:rsid w:val="003B5E2C"/>
    <w:rsid w:val="00440717"/>
    <w:rsid w:val="004D4838"/>
    <w:rsid w:val="004D542E"/>
    <w:rsid w:val="004E2E7C"/>
    <w:rsid w:val="00505261"/>
    <w:rsid w:val="0052331A"/>
    <w:rsid w:val="00523658"/>
    <w:rsid w:val="00537954"/>
    <w:rsid w:val="005746DC"/>
    <w:rsid w:val="005766CF"/>
    <w:rsid w:val="0058227E"/>
    <w:rsid w:val="005908A1"/>
    <w:rsid w:val="00602C34"/>
    <w:rsid w:val="00650237"/>
    <w:rsid w:val="00655FC1"/>
    <w:rsid w:val="00666EB6"/>
    <w:rsid w:val="0069715E"/>
    <w:rsid w:val="00734F31"/>
    <w:rsid w:val="0076205A"/>
    <w:rsid w:val="00777ED2"/>
    <w:rsid w:val="00785326"/>
    <w:rsid w:val="0079558E"/>
    <w:rsid w:val="007D7433"/>
    <w:rsid w:val="00815951"/>
    <w:rsid w:val="008B57A4"/>
    <w:rsid w:val="008C0B4A"/>
    <w:rsid w:val="008C3E81"/>
    <w:rsid w:val="009166A0"/>
    <w:rsid w:val="0095522B"/>
    <w:rsid w:val="009A54F6"/>
    <w:rsid w:val="009D2D62"/>
    <w:rsid w:val="009E5012"/>
    <w:rsid w:val="00A57305"/>
    <w:rsid w:val="00AD78CD"/>
    <w:rsid w:val="00B124CF"/>
    <w:rsid w:val="00BD3DF6"/>
    <w:rsid w:val="00C11A8C"/>
    <w:rsid w:val="00C33729"/>
    <w:rsid w:val="00C53A5E"/>
    <w:rsid w:val="00C702A3"/>
    <w:rsid w:val="00CA3F82"/>
    <w:rsid w:val="00CB03C8"/>
    <w:rsid w:val="00CC35BB"/>
    <w:rsid w:val="00CE7DC4"/>
    <w:rsid w:val="00D16C98"/>
    <w:rsid w:val="00D33363"/>
    <w:rsid w:val="00D51BE8"/>
    <w:rsid w:val="00D61D70"/>
    <w:rsid w:val="00DD5DA4"/>
    <w:rsid w:val="00E04FB2"/>
    <w:rsid w:val="00E20ABB"/>
    <w:rsid w:val="00E2667D"/>
    <w:rsid w:val="00E33568"/>
    <w:rsid w:val="00E47374"/>
    <w:rsid w:val="00E660CF"/>
    <w:rsid w:val="00E86B50"/>
    <w:rsid w:val="00EB2027"/>
    <w:rsid w:val="00F7372D"/>
    <w:rsid w:val="00FB335A"/>
    <w:rsid w:val="00FE33B2"/>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2D6F"/>
  <w15:chartTrackingRefBased/>
  <w15:docId w15:val="{E3271C26-662F-4880-A2D8-6D917FB7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BE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B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1BE8"/>
    <w:rPr>
      <w:lang w:val="es-AR"/>
    </w:rPr>
  </w:style>
  <w:style w:type="paragraph" w:styleId="Piedepgina">
    <w:name w:val="footer"/>
    <w:basedOn w:val="Normal"/>
    <w:link w:val="PiedepginaCar"/>
    <w:uiPriority w:val="99"/>
    <w:unhideWhenUsed/>
    <w:rsid w:val="00D51B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1BE8"/>
    <w:rPr>
      <w:lang w:val="es-AR"/>
    </w:rPr>
  </w:style>
  <w:style w:type="paragraph" w:styleId="Prrafodelista">
    <w:name w:val="List Paragraph"/>
    <w:basedOn w:val="Normal"/>
    <w:uiPriority w:val="34"/>
    <w:qFormat/>
    <w:rsid w:val="00D51BE8"/>
    <w:pPr>
      <w:ind w:left="720"/>
      <w:contextualSpacing/>
    </w:pPr>
  </w:style>
  <w:style w:type="table" w:styleId="Tablaconcuadrcula">
    <w:name w:val="Table Grid"/>
    <w:basedOn w:val="Tablanormal"/>
    <w:uiPriority w:val="39"/>
    <w:rsid w:val="00A5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37954"/>
    <w:rPr>
      <w:b/>
      <w:bCs/>
    </w:rPr>
  </w:style>
  <w:style w:type="character" w:styleId="Hipervnculo">
    <w:name w:val="Hyperlink"/>
    <w:basedOn w:val="Fuentedeprrafopredeter"/>
    <w:uiPriority w:val="99"/>
    <w:semiHidden/>
    <w:unhideWhenUsed/>
    <w:rsid w:val="00537954"/>
    <w:rPr>
      <w:color w:val="0000FF"/>
      <w:u w:val="single"/>
    </w:rPr>
  </w:style>
  <w:style w:type="paragraph" w:styleId="NormalWeb">
    <w:name w:val="Normal (Web)"/>
    <w:basedOn w:val="Normal"/>
    <w:uiPriority w:val="99"/>
    <w:semiHidden/>
    <w:unhideWhenUsed/>
    <w:rsid w:val="0053795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6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C80E-3757-489F-988F-947F2C4C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soledad</cp:lastModifiedBy>
  <cp:revision>37</cp:revision>
  <cp:lastPrinted>2023-04-19T20:35:00Z</cp:lastPrinted>
  <dcterms:created xsi:type="dcterms:W3CDTF">2023-04-19T17:36:00Z</dcterms:created>
  <dcterms:modified xsi:type="dcterms:W3CDTF">2024-05-13T19:08:00Z</dcterms:modified>
</cp:coreProperties>
</file>