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15" w:rsidRPr="002A6515" w:rsidRDefault="002A6515" w:rsidP="005A49C1">
      <w:pPr>
        <w:rPr>
          <w:b/>
          <w:color w:val="FF0000"/>
          <w:sz w:val="24"/>
          <w:szCs w:val="24"/>
          <w:u w:val="single"/>
          <w:lang w:val="es-AR"/>
        </w:rPr>
      </w:pPr>
      <w:r w:rsidRPr="002A6515">
        <w:rPr>
          <w:b/>
          <w:sz w:val="24"/>
          <w:szCs w:val="24"/>
          <w:u w:val="single"/>
          <w:lang w:val="es-AR"/>
        </w:rPr>
        <w:t>Parcial de Análisis Cuantitativo de la Actividad Turística</w:t>
      </w:r>
    </w:p>
    <w:p w:rsidR="002A6515" w:rsidRDefault="002A6515" w:rsidP="005A49C1">
      <w:pPr>
        <w:rPr>
          <w:b/>
          <w:sz w:val="24"/>
          <w:szCs w:val="24"/>
          <w:u w:val="single"/>
          <w:lang w:val="es-AR"/>
        </w:rPr>
      </w:pPr>
      <w:r w:rsidRPr="002A6515">
        <w:rPr>
          <w:b/>
          <w:sz w:val="24"/>
          <w:szCs w:val="24"/>
          <w:u w:val="single"/>
          <w:lang w:val="es-AR"/>
        </w:rPr>
        <w:t xml:space="preserve"> 25 de abril de 2017 </w:t>
      </w:r>
    </w:p>
    <w:p w:rsidR="002A6515" w:rsidRPr="002A6515" w:rsidRDefault="002A6515" w:rsidP="005A49C1">
      <w:pPr>
        <w:rPr>
          <w:b/>
          <w:color w:val="FF0000"/>
          <w:sz w:val="24"/>
          <w:szCs w:val="24"/>
          <w:u w:val="single"/>
          <w:lang w:val="es-AR"/>
        </w:rPr>
      </w:pPr>
      <w:r w:rsidRPr="002A6515">
        <w:rPr>
          <w:b/>
          <w:color w:val="FF0000"/>
          <w:sz w:val="24"/>
          <w:szCs w:val="24"/>
          <w:u w:val="single"/>
          <w:lang w:val="es-AR"/>
        </w:rPr>
        <w:t xml:space="preserve">Opciones correctas en color rojo </w:t>
      </w:r>
    </w:p>
    <w:p w:rsidR="00267C02" w:rsidRPr="002A6515" w:rsidRDefault="005A49C1" w:rsidP="005A49C1">
      <w:pPr>
        <w:pStyle w:val="Prrafodelista"/>
        <w:numPr>
          <w:ilvl w:val="0"/>
          <w:numId w:val="1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 xml:space="preserve">Dado el siguiente sistema de ecuaciones, elija la opción que corresponda: </w:t>
      </w:r>
    </w:p>
    <w:p w:rsidR="005A49C1" w:rsidRPr="002A6515" w:rsidRDefault="005A49C1" w:rsidP="005A49C1">
      <w:pPr>
        <w:ind w:left="360"/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3x + y = 1</w:t>
      </w:r>
    </w:p>
    <w:p w:rsidR="005A49C1" w:rsidRPr="002A6515" w:rsidRDefault="005A49C1" w:rsidP="005A49C1">
      <w:pPr>
        <w:pStyle w:val="Prrafodelista"/>
        <w:numPr>
          <w:ilvl w:val="0"/>
          <w:numId w:val="3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X + ½ y = -2</w:t>
      </w:r>
    </w:p>
    <w:p w:rsidR="005A49C1" w:rsidRPr="002A6515" w:rsidRDefault="005A49C1" w:rsidP="005A49C1">
      <w:pPr>
        <w:pStyle w:val="Prrafodelista"/>
        <w:numPr>
          <w:ilvl w:val="0"/>
          <w:numId w:val="4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Es un sistema compatible indeterminado</w:t>
      </w:r>
    </w:p>
    <w:p w:rsidR="005A49C1" w:rsidRPr="002A6515" w:rsidRDefault="005A49C1" w:rsidP="005A49C1">
      <w:pPr>
        <w:pStyle w:val="Prrafodelista"/>
        <w:numPr>
          <w:ilvl w:val="0"/>
          <w:numId w:val="4"/>
        </w:numPr>
        <w:rPr>
          <w:color w:val="FF0000"/>
          <w:sz w:val="24"/>
          <w:szCs w:val="24"/>
          <w:lang w:val="es-AR"/>
        </w:rPr>
      </w:pPr>
      <w:r w:rsidRPr="002A6515">
        <w:rPr>
          <w:color w:val="FF0000"/>
          <w:sz w:val="24"/>
          <w:szCs w:val="24"/>
          <w:lang w:val="es-AR"/>
        </w:rPr>
        <w:t>Las rectas se cruzan en un punto</w:t>
      </w:r>
    </w:p>
    <w:p w:rsidR="005A49C1" w:rsidRPr="002A6515" w:rsidRDefault="005A49C1" w:rsidP="005A49C1">
      <w:pPr>
        <w:pStyle w:val="Prrafodelista"/>
        <w:numPr>
          <w:ilvl w:val="0"/>
          <w:numId w:val="4"/>
        </w:numPr>
        <w:rPr>
          <w:color w:val="FF0000"/>
          <w:sz w:val="24"/>
          <w:szCs w:val="24"/>
          <w:lang w:val="es-AR"/>
        </w:rPr>
      </w:pPr>
      <w:r w:rsidRPr="002A6515">
        <w:rPr>
          <w:color w:val="FF0000"/>
          <w:sz w:val="24"/>
          <w:szCs w:val="24"/>
          <w:lang w:val="es-AR"/>
        </w:rPr>
        <w:t>La solución es el punto (1;-2)</w:t>
      </w:r>
    </w:p>
    <w:p w:rsidR="005A49C1" w:rsidRPr="002A6515" w:rsidRDefault="005A49C1" w:rsidP="005A49C1">
      <w:pPr>
        <w:pStyle w:val="Prrafodelista"/>
        <w:numPr>
          <w:ilvl w:val="0"/>
          <w:numId w:val="4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La solución es x=-1 e y=2</w:t>
      </w:r>
    </w:p>
    <w:p w:rsidR="005A49C1" w:rsidRPr="002A6515" w:rsidRDefault="005A49C1" w:rsidP="005A49C1">
      <w:pPr>
        <w:pStyle w:val="Prrafodelista"/>
        <w:rPr>
          <w:sz w:val="24"/>
          <w:szCs w:val="24"/>
          <w:lang w:val="es-AR"/>
        </w:rPr>
      </w:pPr>
    </w:p>
    <w:p w:rsidR="005A49C1" w:rsidRPr="002A6515" w:rsidRDefault="005A49C1" w:rsidP="005A49C1">
      <w:pPr>
        <w:pStyle w:val="Prrafodelista"/>
        <w:numPr>
          <w:ilvl w:val="0"/>
          <w:numId w:val="1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La función y=</w:t>
      </w:r>
      <w:r w:rsidR="00952A3D">
        <w:rPr>
          <w:sz w:val="24"/>
          <w:szCs w:val="24"/>
          <w:lang w:val="es-AR"/>
        </w:rPr>
        <w:t xml:space="preserve"> </w:t>
      </w:r>
      <w:r w:rsidRPr="002A6515">
        <w:rPr>
          <w:sz w:val="24"/>
          <w:szCs w:val="24"/>
          <w:lang w:val="es-AR"/>
        </w:rPr>
        <w:t>1/4 x</w:t>
      </w:r>
      <w:r w:rsidRPr="002A6515">
        <w:rPr>
          <w:sz w:val="24"/>
          <w:szCs w:val="24"/>
          <w:vertAlign w:val="superscript"/>
          <w:lang w:val="es-AR"/>
        </w:rPr>
        <w:t xml:space="preserve">5 </w:t>
      </w:r>
      <w:r w:rsidRPr="002A6515">
        <w:rPr>
          <w:sz w:val="24"/>
          <w:szCs w:val="24"/>
          <w:lang w:val="es-AR"/>
        </w:rPr>
        <w:t xml:space="preserve">muestra algunas características: </w:t>
      </w:r>
    </w:p>
    <w:p w:rsidR="005A49C1" w:rsidRPr="002A6515" w:rsidRDefault="005A49C1" w:rsidP="005A49C1">
      <w:pPr>
        <w:pStyle w:val="Prrafodelista"/>
        <w:numPr>
          <w:ilvl w:val="0"/>
          <w:numId w:val="5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Tiene tendencia al equilibrio para x tendiendo a infinito</w:t>
      </w:r>
    </w:p>
    <w:p w:rsidR="005A49C1" w:rsidRPr="002A6515" w:rsidRDefault="005A49C1" w:rsidP="005A49C1">
      <w:pPr>
        <w:pStyle w:val="Prrafodelista"/>
        <w:numPr>
          <w:ilvl w:val="0"/>
          <w:numId w:val="5"/>
        </w:numPr>
        <w:rPr>
          <w:color w:val="FF0000"/>
          <w:sz w:val="24"/>
          <w:szCs w:val="24"/>
          <w:lang w:val="es-AR"/>
        </w:rPr>
      </w:pPr>
      <w:r w:rsidRPr="002A6515">
        <w:rPr>
          <w:color w:val="FF0000"/>
          <w:sz w:val="24"/>
          <w:szCs w:val="24"/>
          <w:lang w:val="es-AR"/>
        </w:rPr>
        <w:t>Su primera derivada es positiva</w:t>
      </w:r>
    </w:p>
    <w:p w:rsidR="005A49C1" w:rsidRPr="002A6515" w:rsidRDefault="005A49C1" w:rsidP="005A49C1">
      <w:pPr>
        <w:pStyle w:val="Prrafodelista"/>
        <w:numPr>
          <w:ilvl w:val="0"/>
          <w:numId w:val="5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Crece a tasa decreciente</w:t>
      </w:r>
    </w:p>
    <w:p w:rsidR="005A49C1" w:rsidRPr="002A6515" w:rsidRDefault="005A49C1" w:rsidP="005A49C1">
      <w:pPr>
        <w:pStyle w:val="Prrafodelista"/>
        <w:numPr>
          <w:ilvl w:val="0"/>
          <w:numId w:val="5"/>
        </w:numPr>
        <w:rPr>
          <w:color w:val="FF0000"/>
          <w:sz w:val="24"/>
          <w:szCs w:val="24"/>
          <w:lang w:val="es-AR"/>
        </w:rPr>
      </w:pPr>
      <w:r w:rsidRPr="002A6515">
        <w:rPr>
          <w:color w:val="FF0000"/>
          <w:sz w:val="24"/>
          <w:szCs w:val="24"/>
          <w:lang w:val="es-AR"/>
        </w:rPr>
        <w:t>Si representaría una deuda se incrementaría con mucha velocidad</w:t>
      </w:r>
    </w:p>
    <w:p w:rsidR="005A49C1" w:rsidRPr="002A6515" w:rsidRDefault="005A49C1" w:rsidP="005A49C1">
      <w:pPr>
        <w:pStyle w:val="Prrafodelista"/>
        <w:ind w:left="1080"/>
        <w:rPr>
          <w:sz w:val="24"/>
          <w:szCs w:val="24"/>
          <w:lang w:val="es-AR"/>
        </w:rPr>
      </w:pPr>
    </w:p>
    <w:p w:rsidR="005A49C1" w:rsidRPr="002A6515" w:rsidRDefault="005A49C1" w:rsidP="005A49C1">
      <w:pPr>
        <w:pStyle w:val="Prrafodelista"/>
        <w:numPr>
          <w:ilvl w:val="0"/>
          <w:numId w:val="1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La función de demanda p=5-1/2q presenta:</w:t>
      </w:r>
    </w:p>
    <w:p w:rsidR="005A49C1" w:rsidRPr="002A6515" w:rsidRDefault="005A49C1" w:rsidP="005A49C1">
      <w:pPr>
        <w:pStyle w:val="Prrafodelista"/>
        <w:numPr>
          <w:ilvl w:val="0"/>
          <w:numId w:val="6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Tiene pendiente positiva y tiene primer derivada negativa</w:t>
      </w:r>
    </w:p>
    <w:p w:rsidR="005A49C1" w:rsidRPr="002A6515" w:rsidRDefault="005A49C1" w:rsidP="005A49C1">
      <w:pPr>
        <w:pStyle w:val="Prrafodelista"/>
        <w:numPr>
          <w:ilvl w:val="0"/>
          <w:numId w:val="6"/>
        </w:numPr>
        <w:rPr>
          <w:color w:val="FF0000"/>
          <w:sz w:val="24"/>
          <w:szCs w:val="24"/>
          <w:lang w:val="es-AR"/>
        </w:rPr>
      </w:pPr>
      <w:r w:rsidRPr="002A6515">
        <w:rPr>
          <w:color w:val="FF0000"/>
          <w:sz w:val="24"/>
          <w:szCs w:val="24"/>
          <w:lang w:val="es-AR"/>
        </w:rPr>
        <w:t>Pendiente igual a -1/2</w:t>
      </w:r>
    </w:p>
    <w:p w:rsidR="005A49C1" w:rsidRPr="002A6515" w:rsidRDefault="005A49C1" w:rsidP="005A49C1">
      <w:pPr>
        <w:pStyle w:val="Prrafodelista"/>
        <w:numPr>
          <w:ilvl w:val="0"/>
          <w:numId w:val="6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Tendencia exponencial de crecimiento</w:t>
      </w:r>
    </w:p>
    <w:p w:rsidR="005A49C1" w:rsidRPr="002A6515" w:rsidRDefault="005A49C1" w:rsidP="005A49C1">
      <w:pPr>
        <w:pStyle w:val="Prrafodelista"/>
        <w:numPr>
          <w:ilvl w:val="0"/>
          <w:numId w:val="6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No tiene primer derivada</w:t>
      </w:r>
    </w:p>
    <w:p w:rsidR="005A49C1" w:rsidRPr="002A6515" w:rsidRDefault="005A49C1" w:rsidP="005A49C1">
      <w:pPr>
        <w:rPr>
          <w:sz w:val="24"/>
          <w:szCs w:val="24"/>
          <w:lang w:val="es-AR"/>
        </w:rPr>
      </w:pPr>
    </w:p>
    <w:p w:rsidR="005A49C1" w:rsidRPr="002A6515" w:rsidRDefault="005A49C1" w:rsidP="005A49C1">
      <w:pPr>
        <w:pStyle w:val="Prrafodelista"/>
        <w:numPr>
          <w:ilvl w:val="0"/>
          <w:numId w:val="1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Para que un sistema de ecuaciones lineal tenga solución única, sus ecuaciones deben tener:</w:t>
      </w:r>
    </w:p>
    <w:p w:rsidR="005A49C1" w:rsidRPr="002A6515" w:rsidRDefault="005A49C1" w:rsidP="005A49C1">
      <w:pPr>
        <w:pStyle w:val="Prrafodelista"/>
        <w:numPr>
          <w:ilvl w:val="0"/>
          <w:numId w:val="7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 xml:space="preserve">Igual pendiente e igual ordenada al origen </w:t>
      </w:r>
    </w:p>
    <w:p w:rsidR="005A49C1" w:rsidRPr="002A6515" w:rsidRDefault="005A49C1" w:rsidP="005A49C1">
      <w:pPr>
        <w:pStyle w:val="Prrafodelista"/>
        <w:numPr>
          <w:ilvl w:val="0"/>
          <w:numId w:val="7"/>
        </w:numPr>
        <w:rPr>
          <w:color w:val="FF0000"/>
          <w:sz w:val="24"/>
          <w:szCs w:val="24"/>
          <w:lang w:val="es-AR"/>
        </w:rPr>
      </w:pPr>
      <w:r w:rsidRPr="002A6515">
        <w:rPr>
          <w:color w:val="FF0000"/>
          <w:sz w:val="24"/>
          <w:szCs w:val="24"/>
          <w:lang w:val="es-AR"/>
        </w:rPr>
        <w:t xml:space="preserve">Diferente pendiente e igual ordenada al origen </w:t>
      </w:r>
    </w:p>
    <w:p w:rsidR="005A49C1" w:rsidRPr="002A6515" w:rsidRDefault="005A49C1" w:rsidP="005A49C1">
      <w:pPr>
        <w:pStyle w:val="Prrafodelista"/>
        <w:numPr>
          <w:ilvl w:val="0"/>
          <w:numId w:val="7"/>
        </w:numPr>
        <w:rPr>
          <w:color w:val="FF0000"/>
          <w:sz w:val="24"/>
          <w:szCs w:val="24"/>
          <w:lang w:val="es-AR"/>
        </w:rPr>
      </w:pPr>
      <w:r w:rsidRPr="002A6515">
        <w:rPr>
          <w:color w:val="FF0000"/>
          <w:sz w:val="24"/>
          <w:szCs w:val="24"/>
          <w:lang w:val="es-AR"/>
        </w:rPr>
        <w:t>Diferente pendiente y diferente ordenada al origen</w:t>
      </w:r>
    </w:p>
    <w:p w:rsidR="005A49C1" w:rsidRPr="002A6515" w:rsidRDefault="005A49C1" w:rsidP="005A49C1">
      <w:pPr>
        <w:pStyle w:val="Prrafodelista"/>
        <w:numPr>
          <w:ilvl w:val="0"/>
          <w:numId w:val="7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 xml:space="preserve">Igual pendiente y diferente ordenada al origen </w:t>
      </w:r>
    </w:p>
    <w:p w:rsidR="005A49C1" w:rsidRPr="002A6515" w:rsidRDefault="005A49C1" w:rsidP="005A49C1">
      <w:pPr>
        <w:pStyle w:val="Prrafodelista"/>
        <w:ind w:left="1080"/>
        <w:rPr>
          <w:sz w:val="24"/>
          <w:szCs w:val="24"/>
          <w:lang w:val="es-AR"/>
        </w:rPr>
      </w:pPr>
    </w:p>
    <w:p w:rsidR="005A49C1" w:rsidRPr="002A6515" w:rsidRDefault="005A49C1" w:rsidP="005A49C1">
      <w:pPr>
        <w:pStyle w:val="Prrafodelista"/>
        <w:numPr>
          <w:ilvl w:val="0"/>
          <w:numId w:val="1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Grafique la siguiente ecuación: 2y-3x-5=0</w:t>
      </w:r>
    </w:p>
    <w:p w:rsidR="005A49C1" w:rsidRPr="002A6515" w:rsidRDefault="005A49C1" w:rsidP="005A49C1">
      <w:pPr>
        <w:pStyle w:val="Prrafodelista"/>
        <w:numPr>
          <w:ilvl w:val="0"/>
          <w:numId w:val="8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Identifique su pendiente y su ordenada al origen</w:t>
      </w:r>
      <w:r w:rsidR="00625097">
        <w:rPr>
          <w:sz w:val="24"/>
          <w:szCs w:val="24"/>
          <w:lang w:val="es-AR"/>
        </w:rPr>
        <w:t xml:space="preserve"> </w:t>
      </w:r>
      <w:bookmarkStart w:id="0" w:name="_GoBack"/>
      <w:bookmarkEnd w:id="0"/>
    </w:p>
    <w:p w:rsidR="005A49C1" w:rsidRDefault="005A49C1" w:rsidP="005A49C1">
      <w:pPr>
        <w:pStyle w:val="Prrafodelista"/>
        <w:numPr>
          <w:ilvl w:val="0"/>
          <w:numId w:val="8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 xml:space="preserve">Si ahora considera la función y=x, ¿Dónde encuentra un punto de intersección? </w:t>
      </w:r>
    </w:p>
    <w:p w:rsidR="00625097" w:rsidRPr="002A6515" w:rsidRDefault="00625097" w:rsidP="00625097">
      <w:pPr>
        <w:pStyle w:val="Prrafodelista"/>
        <w:ind w:left="1080"/>
        <w:rPr>
          <w:sz w:val="24"/>
          <w:szCs w:val="24"/>
          <w:lang w:val="es-AR"/>
        </w:rPr>
      </w:pPr>
    </w:p>
    <w:p w:rsidR="005A49C1" w:rsidRPr="002A6515" w:rsidRDefault="005A49C1" w:rsidP="005A49C1">
      <w:pPr>
        <w:pStyle w:val="Prrafodelista"/>
        <w:ind w:left="1080"/>
        <w:rPr>
          <w:sz w:val="24"/>
          <w:szCs w:val="24"/>
          <w:lang w:val="es-AR"/>
        </w:rPr>
      </w:pPr>
    </w:p>
    <w:p w:rsidR="005A49C1" w:rsidRPr="002A6515" w:rsidRDefault="005A49C1" w:rsidP="005A49C1">
      <w:pPr>
        <w:pStyle w:val="Prrafodelista"/>
        <w:numPr>
          <w:ilvl w:val="0"/>
          <w:numId w:val="1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Resuelva la siguiente ecuación e indique la respuesta correcta: x+4=4-2+2x</w:t>
      </w:r>
    </w:p>
    <w:p w:rsidR="005A49C1" w:rsidRPr="002A6515" w:rsidRDefault="005A49C1" w:rsidP="005A49C1">
      <w:pPr>
        <w:pStyle w:val="Prrafodelista"/>
        <w:numPr>
          <w:ilvl w:val="0"/>
          <w:numId w:val="9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X=-2</w:t>
      </w:r>
    </w:p>
    <w:p w:rsidR="005A49C1" w:rsidRPr="002A6515" w:rsidRDefault="005A49C1" w:rsidP="005A49C1">
      <w:pPr>
        <w:pStyle w:val="Prrafodelista"/>
        <w:numPr>
          <w:ilvl w:val="0"/>
          <w:numId w:val="9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X=6</w:t>
      </w:r>
    </w:p>
    <w:p w:rsidR="005A49C1" w:rsidRPr="002A6515" w:rsidRDefault="005A49C1" w:rsidP="005A49C1">
      <w:pPr>
        <w:pStyle w:val="Prrafodelista"/>
        <w:numPr>
          <w:ilvl w:val="0"/>
          <w:numId w:val="9"/>
        </w:numPr>
        <w:rPr>
          <w:color w:val="FF0000"/>
          <w:sz w:val="24"/>
          <w:szCs w:val="24"/>
          <w:lang w:val="es-AR"/>
        </w:rPr>
      </w:pPr>
      <w:r w:rsidRPr="002A6515">
        <w:rPr>
          <w:color w:val="FF0000"/>
          <w:sz w:val="24"/>
          <w:szCs w:val="24"/>
          <w:lang w:val="es-AR"/>
        </w:rPr>
        <w:t>X=2</w:t>
      </w:r>
    </w:p>
    <w:p w:rsidR="005A49C1" w:rsidRDefault="005A49C1" w:rsidP="005A49C1">
      <w:pPr>
        <w:pStyle w:val="Prrafodelista"/>
        <w:numPr>
          <w:ilvl w:val="0"/>
          <w:numId w:val="9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lastRenderedPageBreak/>
        <w:t>X=4</w:t>
      </w:r>
    </w:p>
    <w:p w:rsidR="002A6515" w:rsidRPr="002A6515" w:rsidRDefault="002A6515" w:rsidP="002A6515">
      <w:pPr>
        <w:pStyle w:val="Prrafodelista"/>
        <w:ind w:left="1080"/>
        <w:rPr>
          <w:sz w:val="24"/>
          <w:szCs w:val="24"/>
          <w:lang w:val="es-AR"/>
        </w:rPr>
      </w:pPr>
    </w:p>
    <w:p w:rsidR="005A49C1" w:rsidRPr="002A6515" w:rsidRDefault="002A6515" w:rsidP="005A49C1">
      <w:pPr>
        <w:pStyle w:val="Prrafodelista"/>
        <w:numPr>
          <w:ilvl w:val="0"/>
          <w:numId w:val="1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 xml:space="preserve">Indique la característica correspondiente a la gráfica de una función de valor absoluto </w:t>
      </w:r>
    </w:p>
    <w:p w:rsidR="002A6515" w:rsidRPr="002A6515" w:rsidRDefault="002A6515" w:rsidP="002A6515">
      <w:pPr>
        <w:pStyle w:val="Prrafodelista"/>
        <w:numPr>
          <w:ilvl w:val="0"/>
          <w:numId w:val="10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Solo del cuadrante I</w:t>
      </w:r>
    </w:p>
    <w:p w:rsidR="002A6515" w:rsidRPr="002A6515" w:rsidRDefault="002A6515" w:rsidP="002A6515">
      <w:pPr>
        <w:pStyle w:val="Prrafodelista"/>
        <w:numPr>
          <w:ilvl w:val="0"/>
          <w:numId w:val="10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Es una parábola</w:t>
      </w:r>
    </w:p>
    <w:p w:rsidR="002A6515" w:rsidRPr="002A6515" w:rsidRDefault="002A6515" w:rsidP="002A6515">
      <w:pPr>
        <w:pStyle w:val="Prrafodelista"/>
        <w:numPr>
          <w:ilvl w:val="0"/>
          <w:numId w:val="10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No cruza los ejes</w:t>
      </w:r>
    </w:p>
    <w:p w:rsidR="002A6515" w:rsidRPr="002A6515" w:rsidRDefault="002A6515" w:rsidP="002A6515">
      <w:pPr>
        <w:pStyle w:val="Prrafodelista"/>
        <w:numPr>
          <w:ilvl w:val="0"/>
          <w:numId w:val="10"/>
        </w:numPr>
        <w:rPr>
          <w:color w:val="FF0000"/>
          <w:sz w:val="24"/>
          <w:szCs w:val="24"/>
          <w:lang w:val="es-AR"/>
        </w:rPr>
      </w:pPr>
      <w:r w:rsidRPr="002A6515">
        <w:rPr>
          <w:color w:val="FF0000"/>
          <w:sz w:val="24"/>
          <w:szCs w:val="24"/>
          <w:lang w:val="es-AR"/>
        </w:rPr>
        <w:t>Recta quebrada con ángulo a 90°</w:t>
      </w:r>
    </w:p>
    <w:p w:rsidR="002A6515" w:rsidRPr="002A6515" w:rsidRDefault="002A6515" w:rsidP="002A6515">
      <w:pPr>
        <w:pStyle w:val="Prrafodelista"/>
        <w:ind w:left="1080"/>
        <w:rPr>
          <w:sz w:val="24"/>
          <w:szCs w:val="24"/>
          <w:lang w:val="es-AR"/>
        </w:rPr>
      </w:pPr>
    </w:p>
    <w:p w:rsidR="002A6515" w:rsidRPr="002A6515" w:rsidRDefault="002A6515" w:rsidP="002A6515">
      <w:pPr>
        <w:pStyle w:val="Prrafodelista"/>
        <w:numPr>
          <w:ilvl w:val="0"/>
          <w:numId w:val="1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Que información necesitaría para poder graficar la siguiente y=x</w:t>
      </w:r>
      <w:r w:rsidRPr="002A6515">
        <w:rPr>
          <w:sz w:val="24"/>
          <w:szCs w:val="24"/>
          <w:vertAlign w:val="superscript"/>
          <w:lang w:val="es-AR"/>
        </w:rPr>
        <w:t>2</w:t>
      </w:r>
      <w:r w:rsidRPr="002A6515">
        <w:rPr>
          <w:sz w:val="24"/>
          <w:szCs w:val="24"/>
          <w:lang w:val="es-AR"/>
        </w:rPr>
        <w:t>+x+1</w:t>
      </w:r>
    </w:p>
    <w:p w:rsidR="002A6515" w:rsidRPr="002A6515" w:rsidRDefault="002A6515" w:rsidP="002A6515">
      <w:pPr>
        <w:pStyle w:val="Prrafodelista"/>
        <w:numPr>
          <w:ilvl w:val="0"/>
          <w:numId w:val="11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El valor de la ordenada al origen y el valor “-d”</w:t>
      </w:r>
    </w:p>
    <w:p w:rsidR="002A6515" w:rsidRPr="002A6515" w:rsidRDefault="002A6515" w:rsidP="002A6515">
      <w:pPr>
        <w:pStyle w:val="Prrafodelista"/>
        <w:numPr>
          <w:ilvl w:val="0"/>
          <w:numId w:val="11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La fórmula</w:t>
      </w:r>
      <w:r>
        <w:rPr>
          <w:sz w:val="24"/>
          <w:szCs w:val="24"/>
          <w:lang w:val="es-AR"/>
        </w:rPr>
        <w:t xml:space="preserve"> de B</w:t>
      </w:r>
      <w:r w:rsidRPr="002A6515">
        <w:rPr>
          <w:sz w:val="24"/>
          <w:szCs w:val="24"/>
          <w:lang w:val="es-AR"/>
        </w:rPr>
        <w:t>ascara</w:t>
      </w:r>
    </w:p>
    <w:p w:rsidR="002A6515" w:rsidRPr="002A6515" w:rsidRDefault="002A6515" w:rsidP="002A6515">
      <w:pPr>
        <w:pStyle w:val="Prrafodelista"/>
        <w:numPr>
          <w:ilvl w:val="0"/>
          <w:numId w:val="11"/>
        </w:numPr>
        <w:rPr>
          <w:color w:val="FF0000"/>
          <w:sz w:val="24"/>
          <w:szCs w:val="24"/>
          <w:lang w:val="es-AR"/>
        </w:rPr>
      </w:pPr>
      <w:r w:rsidRPr="002A6515">
        <w:rPr>
          <w:color w:val="FF0000"/>
          <w:sz w:val="24"/>
          <w:szCs w:val="24"/>
          <w:lang w:val="es-AR"/>
        </w:rPr>
        <w:t>El signo del coeficiente a</w:t>
      </w:r>
    </w:p>
    <w:p w:rsidR="002A6515" w:rsidRPr="002A6515" w:rsidRDefault="002A6515" w:rsidP="002A6515">
      <w:pPr>
        <w:pStyle w:val="Prrafodelista"/>
        <w:numPr>
          <w:ilvl w:val="0"/>
          <w:numId w:val="11"/>
        </w:numPr>
        <w:rPr>
          <w:color w:val="FF0000"/>
          <w:sz w:val="24"/>
          <w:szCs w:val="24"/>
          <w:lang w:val="es-AR"/>
        </w:rPr>
      </w:pPr>
      <w:r w:rsidRPr="002A6515">
        <w:rPr>
          <w:color w:val="FF0000"/>
          <w:sz w:val="24"/>
          <w:szCs w:val="24"/>
          <w:lang w:val="es-AR"/>
        </w:rPr>
        <w:t xml:space="preserve">Las coordenadas del vértice por derivación de Bascara </w:t>
      </w:r>
    </w:p>
    <w:p w:rsidR="002A6515" w:rsidRPr="002A6515" w:rsidRDefault="002A6515" w:rsidP="002A6515">
      <w:pPr>
        <w:pStyle w:val="Prrafodelista"/>
        <w:ind w:left="1080"/>
        <w:rPr>
          <w:sz w:val="24"/>
          <w:szCs w:val="24"/>
          <w:lang w:val="es-AR"/>
        </w:rPr>
      </w:pPr>
    </w:p>
    <w:p w:rsidR="002A6515" w:rsidRDefault="002A6515" w:rsidP="002A6515">
      <w:pPr>
        <w:pStyle w:val="Prrafodelista"/>
        <w:numPr>
          <w:ilvl w:val="0"/>
          <w:numId w:val="1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 xml:space="preserve">Un máximo relativo de una función se alcanza cuando: </w:t>
      </w:r>
    </w:p>
    <w:p w:rsidR="002A6515" w:rsidRPr="002A6515" w:rsidRDefault="002A6515" w:rsidP="002A6515">
      <w:pPr>
        <w:pStyle w:val="Prrafodelista"/>
        <w:rPr>
          <w:color w:val="FF0000"/>
          <w:sz w:val="24"/>
          <w:szCs w:val="24"/>
          <w:lang w:val="es-AR"/>
        </w:rPr>
      </w:pPr>
      <w:r w:rsidRPr="002A6515">
        <w:rPr>
          <w:color w:val="FF0000"/>
          <w:sz w:val="24"/>
          <w:szCs w:val="24"/>
          <w:lang w:val="es-AR"/>
        </w:rPr>
        <w:t>(</w:t>
      </w:r>
      <w:r>
        <w:rPr>
          <w:color w:val="FF0000"/>
          <w:sz w:val="24"/>
          <w:szCs w:val="24"/>
          <w:lang w:val="es-AR"/>
        </w:rPr>
        <w:t>Trampa: n</w:t>
      </w:r>
      <w:r w:rsidRPr="002A6515">
        <w:rPr>
          <w:color w:val="FF0000"/>
          <w:sz w:val="24"/>
          <w:szCs w:val="24"/>
          <w:lang w:val="es-AR"/>
        </w:rPr>
        <w:t xml:space="preserve">inguna es correcta) </w:t>
      </w:r>
    </w:p>
    <w:p w:rsidR="002A6515" w:rsidRPr="002A6515" w:rsidRDefault="002A6515" w:rsidP="002A6515">
      <w:pPr>
        <w:pStyle w:val="Prrafodelista"/>
        <w:numPr>
          <w:ilvl w:val="0"/>
          <w:numId w:val="12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 xml:space="preserve">La función es igual a cero para todos los valores de x </w:t>
      </w:r>
    </w:p>
    <w:p w:rsidR="002A6515" w:rsidRPr="002A6515" w:rsidRDefault="002A6515" w:rsidP="002A6515">
      <w:pPr>
        <w:pStyle w:val="Prrafodelista"/>
        <w:numPr>
          <w:ilvl w:val="0"/>
          <w:numId w:val="12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La pendiente es igual a cero en ese punto</w:t>
      </w:r>
    </w:p>
    <w:p w:rsidR="002A6515" w:rsidRPr="002A6515" w:rsidRDefault="002A6515" w:rsidP="002A6515">
      <w:pPr>
        <w:pStyle w:val="Prrafodelista"/>
        <w:numPr>
          <w:ilvl w:val="0"/>
          <w:numId w:val="12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La derivada primera es igual a cero y la derivada segunda no existe</w:t>
      </w:r>
    </w:p>
    <w:p w:rsidR="002A6515" w:rsidRDefault="002A6515" w:rsidP="002A6515">
      <w:pPr>
        <w:pStyle w:val="Prrafodelista"/>
        <w:numPr>
          <w:ilvl w:val="0"/>
          <w:numId w:val="12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La derivada primera es igual a cero y la derivada segunda es mayor que cero</w:t>
      </w:r>
    </w:p>
    <w:p w:rsidR="002A6515" w:rsidRPr="002A6515" w:rsidRDefault="002A6515" w:rsidP="002A6515">
      <w:pPr>
        <w:pStyle w:val="Prrafodelista"/>
        <w:ind w:left="1080"/>
        <w:rPr>
          <w:sz w:val="24"/>
          <w:szCs w:val="24"/>
          <w:lang w:val="es-AR"/>
        </w:rPr>
      </w:pPr>
    </w:p>
    <w:p w:rsidR="002A6515" w:rsidRPr="002A6515" w:rsidRDefault="002A6515" w:rsidP="002A6515">
      <w:pPr>
        <w:pStyle w:val="Prrafodelista"/>
        <w:numPr>
          <w:ilvl w:val="0"/>
          <w:numId w:val="1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La modelización de un fenómeno social plantea:</w:t>
      </w:r>
    </w:p>
    <w:p w:rsidR="002A6515" w:rsidRPr="002A6515" w:rsidRDefault="002A6515" w:rsidP="002A6515">
      <w:pPr>
        <w:pStyle w:val="Prrafodelista"/>
        <w:numPr>
          <w:ilvl w:val="0"/>
          <w:numId w:val="13"/>
        </w:numPr>
        <w:rPr>
          <w:color w:val="FF0000"/>
          <w:sz w:val="24"/>
          <w:szCs w:val="24"/>
          <w:lang w:val="es-AR"/>
        </w:rPr>
      </w:pPr>
      <w:r w:rsidRPr="002A6515">
        <w:rPr>
          <w:color w:val="FF0000"/>
          <w:sz w:val="24"/>
          <w:szCs w:val="24"/>
          <w:lang w:val="es-AR"/>
        </w:rPr>
        <w:t>La necesaria utilización de supuestos para simplificar modelo</w:t>
      </w:r>
    </w:p>
    <w:p w:rsidR="002A6515" w:rsidRPr="002A6515" w:rsidRDefault="002A6515" w:rsidP="002A6515">
      <w:pPr>
        <w:pStyle w:val="Prrafodelista"/>
        <w:numPr>
          <w:ilvl w:val="0"/>
          <w:numId w:val="13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>Leyes que aplican en todo tiempo y espacio</w:t>
      </w:r>
    </w:p>
    <w:p w:rsidR="002A6515" w:rsidRPr="002A6515" w:rsidRDefault="002A6515" w:rsidP="002A6515">
      <w:pPr>
        <w:pStyle w:val="Prrafodelista"/>
        <w:numPr>
          <w:ilvl w:val="0"/>
          <w:numId w:val="13"/>
        </w:numPr>
        <w:rPr>
          <w:color w:val="FF0000"/>
          <w:sz w:val="24"/>
          <w:szCs w:val="24"/>
          <w:lang w:val="es-AR"/>
        </w:rPr>
      </w:pPr>
      <w:r w:rsidRPr="002A6515">
        <w:rPr>
          <w:color w:val="FF0000"/>
          <w:sz w:val="24"/>
          <w:szCs w:val="24"/>
          <w:lang w:val="es-AR"/>
        </w:rPr>
        <w:t>La formalización matemática para jerarquización científica</w:t>
      </w:r>
    </w:p>
    <w:p w:rsidR="002A6515" w:rsidRPr="002A6515" w:rsidRDefault="002A6515" w:rsidP="002A6515">
      <w:pPr>
        <w:pStyle w:val="Prrafodelista"/>
        <w:numPr>
          <w:ilvl w:val="0"/>
          <w:numId w:val="13"/>
        </w:numPr>
        <w:rPr>
          <w:sz w:val="24"/>
          <w:szCs w:val="24"/>
          <w:lang w:val="es-AR"/>
        </w:rPr>
      </w:pPr>
      <w:r w:rsidRPr="002A6515">
        <w:rPr>
          <w:sz w:val="24"/>
          <w:szCs w:val="24"/>
          <w:lang w:val="es-AR"/>
        </w:rPr>
        <w:t xml:space="preserve">Explican el fenómeno real de manera completa </w:t>
      </w:r>
    </w:p>
    <w:p w:rsidR="005A49C1" w:rsidRPr="002A6515" w:rsidRDefault="005A49C1" w:rsidP="005A49C1">
      <w:pPr>
        <w:rPr>
          <w:sz w:val="24"/>
          <w:szCs w:val="24"/>
          <w:lang w:val="es-AR"/>
        </w:rPr>
      </w:pPr>
    </w:p>
    <w:sectPr w:rsidR="005A49C1" w:rsidRPr="002A65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0AD"/>
    <w:multiLevelType w:val="hybridMultilevel"/>
    <w:tmpl w:val="293644C6"/>
    <w:lvl w:ilvl="0" w:tplc="4B30C5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720D6"/>
    <w:multiLevelType w:val="hybridMultilevel"/>
    <w:tmpl w:val="F6826348"/>
    <w:lvl w:ilvl="0" w:tplc="9C9A5A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A2538"/>
    <w:multiLevelType w:val="hybridMultilevel"/>
    <w:tmpl w:val="D2661408"/>
    <w:lvl w:ilvl="0" w:tplc="CEBEDF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2F6339"/>
    <w:multiLevelType w:val="hybridMultilevel"/>
    <w:tmpl w:val="5C76A1BC"/>
    <w:lvl w:ilvl="0" w:tplc="FF1A4F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175E01"/>
    <w:multiLevelType w:val="hybridMultilevel"/>
    <w:tmpl w:val="36F2554A"/>
    <w:lvl w:ilvl="0" w:tplc="DA046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1C2F7C"/>
    <w:multiLevelType w:val="hybridMultilevel"/>
    <w:tmpl w:val="D4B812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D140C"/>
    <w:multiLevelType w:val="hybridMultilevel"/>
    <w:tmpl w:val="2108B008"/>
    <w:lvl w:ilvl="0" w:tplc="913AE8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E65653"/>
    <w:multiLevelType w:val="hybridMultilevel"/>
    <w:tmpl w:val="514A0656"/>
    <w:lvl w:ilvl="0" w:tplc="72C2F9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A53B53"/>
    <w:multiLevelType w:val="hybridMultilevel"/>
    <w:tmpl w:val="13A87818"/>
    <w:lvl w:ilvl="0" w:tplc="67DE0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4D57C9"/>
    <w:multiLevelType w:val="hybridMultilevel"/>
    <w:tmpl w:val="E9A87CC2"/>
    <w:lvl w:ilvl="0" w:tplc="8AAA01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B83E0F"/>
    <w:multiLevelType w:val="hybridMultilevel"/>
    <w:tmpl w:val="700AABD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C2014"/>
    <w:multiLevelType w:val="hybridMultilevel"/>
    <w:tmpl w:val="A91E7564"/>
    <w:lvl w:ilvl="0" w:tplc="A446B4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30319"/>
    <w:multiLevelType w:val="hybridMultilevel"/>
    <w:tmpl w:val="FADA01EC"/>
    <w:lvl w:ilvl="0" w:tplc="202E0B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C1"/>
    <w:rsid w:val="00267C02"/>
    <w:rsid w:val="002A6515"/>
    <w:rsid w:val="005A49C1"/>
    <w:rsid w:val="00625097"/>
    <w:rsid w:val="0095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3EEB4-EC27-4123-9F61-7F8AC1C1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4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Rocio</dc:creator>
  <cp:keywords/>
  <dc:description/>
  <cp:lastModifiedBy>Micaela Rocio</cp:lastModifiedBy>
  <cp:revision>3</cp:revision>
  <dcterms:created xsi:type="dcterms:W3CDTF">2017-05-02T20:23:00Z</dcterms:created>
  <dcterms:modified xsi:type="dcterms:W3CDTF">2017-05-03T00:09:00Z</dcterms:modified>
</cp:coreProperties>
</file>