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21" w:rsidRDefault="00C36B21" w:rsidP="00C36B21">
      <w:pPr>
        <w:jc w:val="center"/>
      </w:pPr>
      <w:r>
        <w:t>Posibles preguntas 2° parcial Bioética</w:t>
      </w:r>
    </w:p>
    <w:p w:rsidR="00C36B21" w:rsidRDefault="00C36B21" w:rsidP="00C36B21">
      <w:pPr>
        <w:jc w:val="center"/>
      </w:pPr>
    </w:p>
    <w:p w:rsidR="00473267" w:rsidRPr="00473267" w:rsidRDefault="00473267" w:rsidP="00473267">
      <w:pPr>
        <w:rPr>
          <w:u w:val="single"/>
        </w:rPr>
      </w:pPr>
      <w:r w:rsidRPr="00473267">
        <w:rPr>
          <w:u w:val="single"/>
        </w:rPr>
        <w:t>Posibles preguntas 2° parcial:</w:t>
      </w:r>
    </w:p>
    <w:p w:rsidR="00144B18" w:rsidRDefault="00C36B21">
      <w:proofErr w:type="gramStart"/>
      <w:r>
        <w:t>1)Según</w:t>
      </w:r>
      <w:proofErr w:type="gramEnd"/>
      <w:r>
        <w:t xml:space="preserve"> el texto Antro</w:t>
      </w:r>
      <w:r w:rsidR="00A568CA">
        <w:t xml:space="preserve">pología de la enfermedad de F. </w:t>
      </w:r>
      <w:r w:rsidR="00A568CA"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proofErr w:type="spellStart"/>
      <w:r w:rsidR="00A568C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Laplantine</w:t>
      </w:r>
      <w:proofErr w:type="spellEnd"/>
      <w:r>
        <w:t xml:space="preserve"> […] ontológico se define por:</w:t>
      </w:r>
    </w:p>
    <w:p w:rsidR="00C36B21" w:rsidRDefault="00C36B21">
      <w:r>
        <w:t>-</w:t>
      </w:r>
      <w:r w:rsidR="00A568CA">
        <w:t xml:space="preserve">un FALTA epistemológico de referencia el modelo FALTA. </w:t>
      </w:r>
    </w:p>
    <w:p w:rsidR="00C36B21" w:rsidRDefault="00C36B21">
      <w:r>
        <w:t xml:space="preserve">-no hay </w:t>
      </w:r>
      <w:r w:rsidR="00A568CA" w:rsidRPr="00A568CA">
        <w:rPr>
          <w:color w:val="FF0000"/>
        </w:rPr>
        <w:t>biología</w:t>
      </w:r>
      <w:r w:rsidR="00A568CA">
        <w:t xml:space="preserve"> </w:t>
      </w:r>
      <w:r>
        <w:t>que no se refleje en la anatomía.</w:t>
      </w:r>
    </w:p>
    <w:p w:rsidR="00C36B21" w:rsidRDefault="00C36B21">
      <w:r>
        <w:t>2)</w:t>
      </w:r>
      <w:r w:rsidRPr="00C36B21">
        <w:t xml:space="preserve"> </w:t>
      </w:r>
      <w:r>
        <w:t>Según el texto Antropolog</w:t>
      </w:r>
      <w:r w:rsidR="00A568CA">
        <w:t xml:space="preserve">ía de la enfermedad de F. </w:t>
      </w:r>
      <w:r w:rsidR="00A568CA"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proofErr w:type="spellStart"/>
      <w:r w:rsidR="00A568C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Laplantine</w:t>
      </w:r>
      <w:proofErr w:type="spellEnd"/>
      <w:r w:rsidR="00A568CA">
        <w:t xml:space="preserve"> </w:t>
      </w:r>
      <w:r>
        <w:t>[…] ruptura del equilibrio entre el hombre y su medio social, se ubica:</w:t>
      </w:r>
      <w:r w:rsidR="00A074FE">
        <w:t xml:space="preserve"> </w:t>
      </w:r>
      <w:r w:rsidR="00A074FE" w:rsidRPr="00A074FE">
        <w:rPr>
          <w:highlight w:val="yellow"/>
        </w:rPr>
        <w:t>LA</w:t>
      </w:r>
      <w:bookmarkStart w:id="0" w:name="_GoBack"/>
      <w:r w:rsidR="00A074FE" w:rsidRPr="00A074FE">
        <w:rPr>
          <w:highlight w:val="yellow"/>
        </w:rPr>
        <w:t>TOMARON</w:t>
      </w:r>
      <w:bookmarkEnd w:id="0"/>
    </w:p>
    <w:p w:rsidR="00C36B21" w:rsidRDefault="00C36B21">
      <w:r>
        <w:t>-en un campo semántico que supera tanto el cuerpo sufriente como a la persona del enfermo.</w:t>
      </w:r>
    </w:p>
    <w:p w:rsidR="00C36B21" w:rsidRDefault="00C36B21">
      <w:proofErr w:type="gramStart"/>
      <w:r>
        <w:t>3)el</w:t>
      </w:r>
      <w:proofErr w:type="gramEnd"/>
      <w:r>
        <w:t xml:space="preserve"> optimismo lógico:</w:t>
      </w:r>
    </w:p>
    <w:p w:rsidR="00C36B21" w:rsidRDefault="00C36B21">
      <w:r>
        <w:t>-ha creído que el saber es un remedio del dolor.</w:t>
      </w:r>
    </w:p>
    <w:p w:rsidR="00C36B21" w:rsidRDefault="00C36B21">
      <w:r>
        <w:t>-ha creído que en la posibilidad de conocer y escrutar todos los enigmas.</w:t>
      </w:r>
    </w:p>
    <w:p w:rsidR="00C36B21" w:rsidRDefault="00C36B21">
      <w:proofErr w:type="gramStart"/>
      <w:r>
        <w:t>4)en</w:t>
      </w:r>
      <w:proofErr w:type="gramEnd"/>
      <w:r>
        <w:t xml:space="preserve"> el paso de la soberanía a la </w:t>
      </w:r>
      <w:proofErr w:type="spellStart"/>
      <w:r>
        <w:t>biopolítica</w:t>
      </w:r>
      <w:proofErr w:type="spellEnd"/>
      <w:r>
        <w:t xml:space="preserve"> es “como si la metáfora […]” esto significa que:</w:t>
      </w:r>
    </w:p>
    <w:p w:rsidR="00C36B21" w:rsidRDefault="00C36B21">
      <w:r>
        <w:t>-el cuerpo es a su vez individual y general por estar relacionado con cada uno y con la especie.</w:t>
      </w:r>
    </w:p>
    <w:p w:rsidR="00C36B21" w:rsidRDefault="00C36B21">
      <w:r>
        <w:t>-el “cuerpo social” deja de ser una metáfora […] medica.</w:t>
      </w:r>
    </w:p>
    <w:p w:rsidR="00C36B21" w:rsidRDefault="00C36B21">
      <w:r>
        <w:t>-el cuerpo político se protege sin mediaciones institucionales.</w:t>
      </w:r>
    </w:p>
    <w:p w:rsidR="00C36B21" w:rsidRDefault="00C36B21">
      <w:proofErr w:type="gramStart"/>
      <w:r>
        <w:t>5)según</w:t>
      </w:r>
      <w:proofErr w:type="gramEnd"/>
      <w:r>
        <w:t xml:space="preserve"> Esposito, </w:t>
      </w:r>
      <w:proofErr w:type="spellStart"/>
      <w:r>
        <w:t>Haraway</w:t>
      </w:r>
      <w:proofErr w:type="spellEnd"/>
      <w:r>
        <w:t xml:space="preserve"> toma el cuerpo de su descomposición-multiplicación porque:</w:t>
      </w:r>
      <w:r w:rsidR="00473267">
        <w:t xml:space="preserve"> </w:t>
      </w:r>
      <w:r w:rsidR="00473267" w:rsidRPr="00A074FE">
        <w:rPr>
          <w:highlight w:val="yellow"/>
        </w:rPr>
        <w:t>LO TOMARON</w:t>
      </w:r>
    </w:p>
    <w:p w:rsidR="00C36B21" w:rsidRDefault="00C36B21">
      <w:r>
        <w:t>-el cuerpo en la época actual ha perdido los límites espacio-temporales.</w:t>
      </w:r>
    </w:p>
    <w:p w:rsidR="00414237" w:rsidRDefault="00414237">
      <w:r>
        <w:t>-</w:t>
      </w:r>
      <w:r w:rsidRPr="00414237">
        <w:t xml:space="preserve"> el cuerpo</w:t>
      </w:r>
      <w:r>
        <w:t xml:space="preserve"> ya no es más un hecho biológico aceptado.</w:t>
      </w:r>
    </w:p>
    <w:p w:rsidR="00414237" w:rsidRDefault="00414237">
      <w:r>
        <w:t>-en el cuerpo se encuentra la real presencia de algo que no es el cuerpo.</w:t>
      </w:r>
    </w:p>
    <w:p w:rsidR="00414237" w:rsidRDefault="00414237">
      <w:proofErr w:type="gramStart"/>
      <w:r>
        <w:t>6)¿</w:t>
      </w:r>
      <w:proofErr w:type="gramEnd"/>
      <w:r>
        <w:t>Qué rol desempeña la semántica bélica con que se ha explicado el funcionamiento del … sistema inmunológico?</w:t>
      </w:r>
      <w:r w:rsidR="00473267">
        <w:t xml:space="preserve"> </w:t>
      </w:r>
      <w:r w:rsidR="00473267" w:rsidRPr="00A074FE">
        <w:rPr>
          <w:highlight w:val="yellow"/>
        </w:rPr>
        <w:t>LO TOMARON</w:t>
      </w:r>
    </w:p>
    <w:p w:rsidR="00414237" w:rsidRDefault="00414237">
      <w:r>
        <w:t>-produce un efecto valorativo entre lo propio y lo extraño.</w:t>
      </w:r>
    </w:p>
    <w:p w:rsidR="00414237" w:rsidRDefault="00414237">
      <w:proofErr w:type="gramStart"/>
      <w:r>
        <w:t>7)Para</w:t>
      </w:r>
      <w:proofErr w:type="gramEnd"/>
      <w:r>
        <w:t xml:space="preserve"> Esposito la teoría de la red de </w:t>
      </w:r>
      <w:proofErr w:type="spellStart"/>
      <w:r>
        <w:t>N.Jerne</w:t>
      </w:r>
      <w:proofErr w:type="spellEnd"/>
      <w:r>
        <w:t xml:space="preserve"> significa que:</w:t>
      </w:r>
      <w:r w:rsidR="00473267">
        <w:t xml:space="preserve"> </w:t>
      </w:r>
      <w:r w:rsidR="00473267" w:rsidRPr="00A074FE">
        <w:rPr>
          <w:highlight w:val="yellow"/>
        </w:rPr>
        <w:t>LO TOMARON</w:t>
      </w:r>
    </w:p>
    <w:p w:rsidR="00414237" w:rsidRDefault="00414237">
      <w:r>
        <w:t>-el cuerpo nunca  es original,  íntegro y con limites fijos, sino que continuamente se […] hace según</w:t>
      </w:r>
      <w:r w:rsidR="00A568CA">
        <w:t xml:space="preserve"> las </w:t>
      </w:r>
      <w:r w:rsidR="00A568CA" w:rsidRPr="00A568CA">
        <w:rPr>
          <w:color w:val="FF0000"/>
        </w:rPr>
        <w:t>situaciones cruces</w:t>
      </w:r>
      <w:r w:rsidRPr="00A568CA">
        <w:rPr>
          <w:color w:val="FF0000"/>
        </w:rPr>
        <w:t xml:space="preserve"> </w:t>
      </w:r>
      <w:r>
        <w:t>que determinan su desarrollo.</w:t>
      </w:r>
    </w:p>
    <w:p w:rsidR="00414237" w:rsidRDefault="00414237">
      <w:r>
        <w:t xml:space="preserve">-los </w:t>
      </w:r>
      <w:r w:rsidR="00A568CA">
        <w:t>límites</w:t>
      </w:r>
      <w:r>
        <w:t xml:space="preserve"> del cuerpo son el margen permeable de su relación con aquellos que, a […] </w:t>
      </w:r>
      <w:r w:rsidRPr="00107C90">
        <w:rPr>
          <w:color w:val="FF0000"/>
        </w:rPr>
        <w:t xml:space="preserve">aunque se FALTA serie en el ahora FALTA </w:t>
      </w:r>
      <w:r>
        <w:t>desde el comienzo lo atraviesa y lo altera.</w:t>
      </w:r>
    </w:p>
    <w:p w:rsidR="00414237" w:rsidRDefault="00414237">
      <w:r>
        <w:t>-la desconstrucción de la relación entre lo propio y lo extraño.</w:t>
      </w:r>
    </w:p>
    <w:p w:rsidR="00414237" w:rsidRDefault="00414237">
      <w:r>
        <w:t>-el equilibrio del sistema inmunitario es el punto de convergencia entre dos series heterogéneas.</w:t>
      </w:r>
    </w:p>
    <w:p w:rsidR="00414237" w:rsidRDefault="00414237">
      <w:proofErr w:type="gramStart"/>
      <w:r>
        <w:lastRenderedPageBreak/>
        <w:t>8)Según</w:t>
      </w:r>
      <w:proofErr w:type="gramEnd"/>
      <w:r>
        <w:t xml:space="preserve"> Heidegger el hombre no puede dominar la técnica moderna porque:</w:t>
      </w:r>
      <w:r w:rsidR="00473267">
        <w:t xml:space="preserve"> </w:t>
      </w:r>
      <w:r w:rsidR="00473267" w:rsidRPr="00A074FE">
        <w:rPr>
          <w:highlight w:val="yellow"/>
        </w:rPr>
        <w:t>LO TOMARON</w:t>
      </w:r>
    </w:p>
    <w:p w:rsidR="00414237" w:rsidRDefault="00414237">
      <w:r>
        <w:t xml:space="preserve">-el estado de </w:t>
      </w:r>
      <w:proofErr w:type="spellStart"/>
      <w:r>
        <w:t>desocultamiento</w:t>
      </w:r>
      <w:proofErr w:type="spellEnd"/>
      <w:r>
        <w:t xml:space="preserve"> en el que se muestra o se retira</w:t>
      </w:r>
      <w:r w:rsidRPr="00107C90">
        <w:rPr>
          <w:color w:val="FF0000"/>
        </w:rPr>
        <w:t xml:space="preserve"> FALTA </w:t>
      </w:r>
      <w:r>
        <w:t xml:space="preserve">algo. </w:t>
      </w:r>
    </w:p>
    <w:p w:rsidR="00414237" w:rsidRDefault="00414237">
      <w:proofErr w:type="gramStart"/>
      <w:r>
        <w:t>9)</w:t>
      </w:r>
      <w:r w:rsidR="00256DBE">
        <w:t>En</w:t>
      </w:r>
      <w:proofErr w:type="gramEnd"/>
      <w:r w:rsidR="00256DBE">
        <w:t xml:space="preserve"> la Pregunta por la técnica, Heidegger  plantea que la esencia de la :</w:t>
      </w:r>
    </w:p>
    <w:p w:rsidR="00256DBE" w:rsidRDefault="00256DBE">
      <w:r>
        <w:t xml:space="preserve">-un modo de </w:t>
      </w:r>
      <w:proofErr w:type="spellStart"/>
      <w:r>
        <w:t>desocultar</w:t>
      </w:r>
      <w:proofErr w:type="spellEnd"/>
      <w:r w:rsidR="00107C90">
        <w:t>.</w:t>
      </w:r>
    </w:p>
    <w:p w:rsidR="00256DBE" w:rsidRDefault="00256DBE">
      <w:r>
        <w:t xml:space="preserve">-una provocación que pone ante la naturaleza la exigencia de </w:t>
      </w:r>
      <w:r w:rsidRPr="00107C90">
        <w:rPr>
          <w:color w:val="FF0000"/>
        </w:rPr>
        <w:t>FALTA</w:t>
      </w:r>
      <w:r>
        <w:t xml:space="preserve"> […] almacenada.</w:t>
      </w:r>
    </w:p>
    <w:p w:rsidR="00414237" w:rsidRDefault="00414237">
      <w:r>
        <w:t>11</w:t>
      </w:r>
      <w:proofErr w:type="gramStart"/>
      <w:r>
        <w:t>)</w:t>
      </w:r>
      <w:r w:rsidR="00256DBE">
        <w:t>según</w:t>
      </w:r>
      <w:proofErr w:type="gramEnd"/>
      <w:r w:rsidR="00256DBE">
        <w:t xml:space="preserve"> Esposito, en la </w:t>
      </w:r>
      <w:proofErr w:type="spellStart"/>
      <w:r w:rsidR="00256DBE">
        <w:t>biopolítica</w:t>
      </w:r>
      <w:proofErr w:type="spellEnd"/>
      <w:r w:rsidR="00256DBE">
        <w:t xml:space="preserve"> la vida de ser reconducida al régimen:</w:t>
      </w:r>
    </w:p>
    <w:p w:rsidR="00256DBE" w:rsidRDefault="00256DBE">
      <w:r>
        <w:t>-la vida requiere una representación del cuerpo para ser protegida.</w:t>
      </w:r>
    </w:p>
    <w:p w:rsidR="00256DBE" w:rsidRDefault="00256DBE">
      <w:r>
        <w:t xml:space="preserve">-la </w:t>
      </w:r>
      <w:proofErr w:type="spellStart"/>
      <w:r>
        <w:t>biopolítica</w:t>
      </w:r>
      <w:proofErr w:type="spellEnd"/>
      <w:r>
        <w:t xml:space="preserve"> es la política sobre la vida y el interior del cuerpo es </w:t>
      </w:r>
      <w:proofErr w:type="gramStart"/>
      <w:r>
        <w:t xml:space="preserve">el </w:t>
      </w:r>
      <w:r w:rsidR="00107C90">
        <w:t>.</w:t>
      </w:r>
      <w:proofErr w:type="gramEnd"/>
    </w:p>
    <w:p w:rsidR="00256DBE" w:rsidRDefault="00256DBE">
      <w:r>
        <w:t>-los límites del cuerpo constituyen las líneas defensivas contra</w:t>
      </w:r>
      <w:r w:rsidR="00107C90">
        <w:t>.</w:t>
      </w:r>
    </w:p>
    <w:p w:rsidR="00256DBE" w:rsidRDefault="00256DBE">
      <w:r>
        <w:t>-el cuerpo es el lugar p</w:t>
      </w:r>
      <w:r w:rsidR="00107C90">
        <w:t>rivilegiado para el despliegue d</w:t>
      </w:r>
      <w:r>
        <w:t>e</w:t>
      </w:r>
      <w:r w:rsidR="00107C90">
        <w:t xml:space="preserve"> </w:t>
      </w:r>
      <w:r>
        <w:t>la vida y también</w:t>
      </w:r>
      <w:r w:rsidR="00107C90">
        <w:t>, además d</w:t>
      </w:r>
      <w:r>
        <w:t xml:space="preserve">onde se </w:t>
      </w:r>
      <w:r w:rsidRPr="00107C90">
        <w:rPr>
          <w:color w:val="FF0000"/>
        </w:rPr>
        <w:t xml:space="preserve">FALTA </w:t>
      </w:r>
      <w:r>
        <w:t>la amenaza de la muerte.</w:t>
      </w:r>
    </w:p>
    <w:p w:rsidR="00414237" w:rsidRDefault="00414237">
      <w:r>
        <w:t>12</w:t>
      </w:r>
      <w:proofErr w:type="gramStart"/>
      <w:r>
        <w:t>)</w:t>
      </w:r>
      <w:r w:rsidR="00256DBE">
        <w:t>Para</w:t>
      </w:r>
      <w:proofErr w:type="gramEnd"/>
      <w:r w:rsidR="00256DBE">
        <w:t xml:space="preserve"> esposito el cambio en la localización de la enfermedad que consolida […] corporal se relaciona con:</w:t>
      </w:r>
    </w:p>
    <w:p w:rsidR="00256DBE" w:rsidRDefault="00256DBE">
      <w:r>
        <w:t>-</w:t>
      </w:r>
      <w:r w:rsidR="00386221">
        <w:t>la FALTA entendida como contaminación por agentes infecciosos de tipo exógeno.</w:t>
      </w:r>
    </w:p>
    <w:p w:rsidR="00256DBE" w:rsidRDefault="00256DBE">
      <w:r>
        <w:t>-contacto con culturas y etnias desconocidas.</w:t>
      </w:r>
    </w:p>
    <w:p w:rsidR="00473267" w:rsidRDefault="00473267">
      <w:pPr>
        <w:rPr>
          <w:u w:val="single"/>
        </w:rPr>
      </w:pPr>
      <w:r w:rsidRPr="00473267">
        <w:rPr>
          <w:u w:val="single"/>
        </w:rPr>
        <w:t>Preguntas 2° parcial:</w:t>
      </w:r>
    </w:p>
    <w:p w:rsidR="00473267" w:rsidRPr="00473267" w:rsidRDefault="00473267">
      <w:r w:rsidRPr="00473267">
        <w:t>Nietzsche</w:t>
      </w:r>
      <w:r>
        <w:t>:</w:t>
      </w:r>
    </w:p>
    <w:p w:rsidR="00473267" w:rsidRDefault="00473267">
      <w:r>
        <w:t>1) Nacimiento y muerte dela tragedia griega porque:</w:t>
      </w:r>
    </w:p>
    <w:p w:rsidR="00473267" w:rsidRDefault="00A074FE">
      <w:r>
        <w:t>-e</w:t>
      </w:r>
      <w:r w:rsidR="00473267">
        <w:t>n la muerte de la tragedia se expresa el nacimiento de un nuevo tipo de existencia.</w:t>
      </w:r>
    </w:p>
    <w:p w:rsidR="00473267" w:rsidRDefault="00A074FE">
      <w:r>
        <w:t>-e</w:t>
      </w:r>
      <w:r w:rsidR="00473267">
        <w:t xml:space="preserve">stá interpretando los sentidos que configuran la cultura alemana y europea de su época. </w:t>
      </w:r>
    </w:p>
    <w:p w:rsidR="00414237" w:rsidRDefault="00473267">
      <w:proofErr w:type="gramStart"/>
      <w:r>
        <w:t>2)figura</w:t>
      </w:r>
      <w:proofErr w:type="gramEnd"/>
      <w:r>
        <w:t xml:space="preserve"> de </w:t>
      </w:r>
      <w:r w:rsidR="00A074FE">
        <w:t>Sócrates</w:t>
      </w:r>
      <w:r>
        <w:t xml:space="preserve"> artístico:</w:t>
      </w:r>
    </w:p>
    <w:p w:rsidR="00473267" w:rsidRDefault="00A074FE">
      <w:r>
        <w:t>-e</w:t>
      </w:r>
      <w:r w:rsidR="00473267">
        <w:t xml:space="preserve">l entrelazamiento y mutua excitación entre Apolo y Dionisio (lo apolíneo y lo dionisiaco). </w:t>
      </w:r>
    </w:p>
    <w:p w:rsidR="00473267" w:rsidRDefault="00A074FE">
      <w:r>
        <w:t>-e</w:t>
      </w:r>
      <w:r w:rsidR="00473267">
        <w:t>l arte es el correlato y un suplemento necesario para la ciencia.</w:t>
      </w:r>
    </w:p>
    <w:p w:rsidR="00473267" w:rsidRDefault="00473267">
      <w:r>
        <w:t xml:space="preserve">Heidegger: </w:t>
      </w:r>
    </w:p>
    <w:p w:rsidR="00473267" w:rsidRDefault="00473267">
      <w:proofErr w:type="gramStart"/>
      <w:r>
        <w:t>1)‘la</w:t>
      </w:r>
      <w:proofErr w:type="gramEnd"/>
      <w:r>
        <w:t xml:space="preserve"> central hidroeléctrica […]’:</w:t>
      </w:r>
    </w:p>
    <w:p w:rsidR="00473267" w:rsidRDefault="00A074FE">
      <w:r>
        <w:t>-l</w:t>
      </w:r>
      <w:r w:rsidR="00473267">
        <w:t>a corriente del Rin obtiene su sentido desde la esencia de la central hidroeléctrica.</w:t>
      </w:r>
    </w:p>
    <w:p w:rsidR="00473267" w:rsidRDefault="00A074FE">
      <w:r>
        <w:t>-l</w:t>
      </w:r>
      <w:r w:rsidR="00473267">
        <w:t>a corriente del Rin aparece también como algo solicitado.</w:t>
      </w:r>
    </w:p>
    <w:p w:rsidR="00473267" w:rsidRDefault="00A02874">
      <w:proofErr w:type="gramStart"/>
      <w:r>
        <w:t>2)En</w:t>
      </w:r>
      <w:proofErr w:type="gramEnd"/>
      <w:r>
        <w:t xml:space="preserve"> Heidegger aparece la agricultura como:</w:t>
      </w:r>
    </w:p>
    <w:p w:rsidR="00A02874" w:rsidRDefault="00A074FE">
      <w:r>
        <w:t>-p</w:t>
      </w:r>
      <w:r w:rsidR="00A02874">
        <w:t>rovocación del campo</w:t>
      </w:r>
    </w:p>
    <w:p w:rsidR="00A02874" w:rsidRDefault="00A074FE">
      <w:r>
        <w:t>-i</w:t>
      </w:r>
      <w:r w:rsidR="00A02874">
        <w:t>ndustria mecanizada de la alimentación.</w:t>
      </w:r>
    </w:p>
    <w:p w:rsidR="00A02874" w:rsidRDefault="00A02874">
      <w:proofErr w:type="spellStart"/>
      <w:r>
        <w:lastRenderedPageBreak/>
        <w:t>Deleuze</w:t>
      </w:r>
      <w:proofErr w:type="spellEnd"/>
      <w:r>
        <w:t>:</w:t>
      </w:r>
    </w:p>
    <w:p w:rsidR="00A02874" w:rsidRDefault="00A074FE">
      <w:r>
        <w:t>-l</w:t>
      </w:r>
      <w:r w:rsidR="00A02874">
        <w:t>a idea como identidad.</w:t>
      </w:r>
    </w:p>
    <w:p w:rsidR="00A02874" w:rsidRDefault="00A02874">
      <w:r>
        <w:t xml:space="preserve"> </w:t>
      </w:r>
      <w:r w:rsidR="00A074FE">
        <w:t>.</w:t>
      </w:r>
      <w:r>
        <w:t>las cosas como simulacros de las ideas.</w:t>
      </w:r>
    </w:p>
    <w:p w:rsidR="00A02874" w:rsidRDefault="00A02874">
      <w:proofErr w:type="spellStart"/>
      <w:r>
        <w:t>Sloterdijk</w:t>
      </w:r>
      <w:proofErr w:type="spellEnd"/>
      <w:r>
        <w:t>:</w:t>
      </w:r>
    </w:p>
    <w:p w:rsidR="00A02874" w:rsidRDefault="00A02874">
      <w:proofErr w:type="gramStart"/>
      <w:r>
        <w:t>1)‘</w:t>
      </w:r>
      <w:proofErr w:type="gramEnd"/>
      <w:r>
        <w:t xml:space="preserve">[…] teoría de la </w:t>
      </w:r>
      <w:proofErr w:type="spellStart"/>
      <w:r>
        <w:t>errancia</w:t>
      </w:r>
      <w:proofErr w:type="spellEnd"/>
      <w:r>
        <w:t xml:space="preserve"> […]’:</w:t>
      </w:r>
    </w:p>
    <w:p w:rsidR="00A02874" w:rsidRDefault="00A074FE">
      <w:r>
        <w:t>-e</w:t>
      </w:r>
      <w:r w:rsidR="00A02874">
        <w:t xml:space="preserve">l </w:t>
      </w:r>
      <w:proofErr w:type="spellStart"/>
      <w:r w:rsidR="00A02874">
        <w:t>pricipio</w:t>
      </w:r>
      <w:proofErr w:type="spellEnd"/>
      <w:r w:rsidR="00A02874">
        <w:t xml:space="preserve"> de </w:t>
      </w:r>
      <w:proofErr w:type="spellStart"/>
      <w:r w:rsidR="00A02874">
        <w:t>inforamcion</w:t>
      </w:r>
      <w:proofErr w:type="spellEnd"/>
      <w:r w:rsidR="00A02874">
        <w:t xml:space="preserve"> más que a la cosificación apunta a un conocimiento de las condiciones internas de sus congéneres.</w:t>
      </w:r>
    </w:p>
    <w:p w:rsidR="00A02874" w:rsidRDefault="00A074FE">
      <w:r>
        <w:t>-s</w:t>
      </w:r>
      <w:r w:rsidR="00A02874">
        <w:t>e caracteriza más por la cooperación que por la dominación.</w:t>
      </w:r>
    </w:p>
    <w:p w:rsidR="00A02874" w:rsidRDefault="00A02874">
      <w:proofErr w:type="gramStart"/>
      <w:r>
        <w:t>2)‘por</w:t>
      </w:r>
      <w:proofErr w:type="gramEnd"/>
      <w:r>
        <w:t xml:space="preserve"> su propia naturaleza […] las </w:t>
      </w:r>
      <w:proofErr w:type="spellStart"/>
      <w:r>
        <w:t>homeotecnologías</w:t>
      </w:r>
      <w:proofErr w:type="spellEnd"/>
      <w:r>
        <w:t xml:space="preserve"> […]’:</w:t>
      </w:r>
    </w:p>
    <w:p w:rsidR="00A02874" w:rsidRDefault="00A074FE">
      <w:r>
        <w:t>-l</w:t>
      </w:r>
      <w:r w:rsidR="00A02874">
        <w:t xml:space="preserve">a ontología que separa a los entes en ser y no-ser. </w:t>
      </w:r>
    </w:p>
    <w:p w:rsidR="00A02874" w:rsidRDefault="00A02874">
      <w:r>
        <w:t>(NO ME ACUERDO SI HABÍA OTRA OPCIÓN, ESTOY CASI SEGURA DE QUE NO)</w:t>
      </w:r>
    </w:p>
    <w:p w:rsidR="00A02874" w:rsidRDefault="00A02874">
      <w:r>
        <w:t>“Antropología de la enfermedad” de</w:t>
      </w:r>
      <w:r w:rsidRPr="00A02874">
        <w:t xml:space="preserve"> </w:t>
      </w:r>
      <w:proofErr w:type="spellStart"/>
      <w:r w:rsidRPr="00A02874">
        <w:t>Laplantine</w:t>
      </w:r>
      <w:proofErr w:type="spellEnd"/>
      <w:r>
        <w:t>:</w:t>
      </w:r>
    </w:p>
    <w:p w:rsidR="00A02874" w:rsidRDefault="00A02874">
      <w:proofErr w:type="gramStart"/>
      <w:r>
        <w:t>1)la</w:t>
      </w:r>
      <w:proofErr w:type="gramEnd"/>
      <w:r>
        <w:t xml:space="preserve"> enfermedad como ruptura del equilibrio en un campo semántico que supera tanto al cuerpo sufriente como a la</w:t>
      </w:r>
      <w:r w:rsidR="00A074FE">
        <w:t xml:space="preserve"> persona del enfermo.</w:t>
      </w:r>
    </w:p>
    <w:p w:rsidR="00A074FE" w:rsidRDefault="00A074FE">
      <w:proofErr w:type="spellStart"/>
      <w:r>
        <w:t>Sibilia</w:t>
      </w:r>
      <w:proofErr w:type="spellEnd"/>
      <w:r>
        <w:t>:</w:t>
      </w:r>
    </w:p>
    <w:p w:rsidR="00A074FE" w:rsidRDefault="00A074FE">
      <w:proofErr w:type="gramStart"/>
      <w:r>
        <w:t>1)</w:t>
      </w:r>
      <w:proofErr w:type="spellStart"/>
      <w:r>
        <w:t>Bioprogramación</w:t>
      </w:r>
      <w:proofErr w:type="spellEnd"/>
      <w:proofErr w:type="gramEnd"/>
      <w:r>
        <w:t xml:space="preserve"> respecto a la ‘</w:t>
      </w:r>
      <w:proofErr w:type="spellStart"/>
      <w:r>
        <w:t>postevolución</w:t>
      </w:r>
      <w:proofErr w:type="spellEnd"/>
      <w:r>
        <w:t>’:</w:t>
      </w:r>
    </w:p>
    <w:p w:rsidR="00A074FE" w:rsidRDefault="00A074FE">
      <w:r>
        <w:t xml:space="preserve">-las ansias de eliminar la </w:t>
      </w:r>
      <w:proofErr w:type="spellStart"/>
      <w:r>
        <w:t>aleatoridad</w:t>
      </w:r>
      <w:proofErr w:type="spellEnd"/>
      <w:r>
        <w:t xml:space="preserve"> y controlar el destino.</w:t>
      </w:r>
    </w:p>
    <w:p w:rsidR="00A074FE" w:rsidRDefault="00A074FE">
      <w:r>
        <w:t>-la avidez por anular el envejecimiento y desactivar el dolor.</w:t>
      </w:r>
    </w:p>
    <w:p w:rsidR="00A074FE" w:rsidRDefault="00A074FE">
      <w:r>
        <w:t>-una eugenesia al gusto del consumidor.</w:t>
      </w:r>
    </w:p>
    <w:p w:rsidR="00A074FE" w:rsidRDefault="00A074FE">
      <w:proofErr w:type="gramStart"/>
      <w:r>
        <w:t>2)las</w:t>
      </w:r>
      <w:proofErr w:type="gramEnd"/>
      <w:r>
        <w:t xml:space="preserve"> </w:t>
      </w:r>
      <w:proofErr w:type="spellStart"/>
      <w:r>
        <w:t>tecnociencias</w:t>
      </w:r>
      <w:proofErr w:type="spellEnd"/>
      <w:r>
        <w:t xml:space="preserve"> recientes platean un ‘</w:t>
      </w:r>
      <w:proofErr w:type="spellStart"/>
      <w:r>
        <w:t>upgrade</w:t>
      </w:r>
      <w:proofErr w:type="spellEnd"/>
      <w:r>
        <w:t xml:space="preserve"> sistemático del alma’, esto significa que:</w:t>
      </w:r>
    </w:p>
    <w:p w:rsidR="00A074FE" w:rsidRDefault="00A074FE">
      <w:r>
        <w:t>-el hombre se ve estimulado a actualizar y mejorar constantemente sus capacidades.</w:t>
      </w:r>
    </w:p>
    <w:p w:rsidR="00A074FE" w:rsidRDefault="00A074FE">
      <w:r>
        <w:t>-hay un imperativo eugenésico implícito en la intención de compatibilizar el par cuerpo-mente con los dispositivos digitales.</w:t>
      </w:r>
    </w:p>
    <w:p w:rsidR="00A074FE" w:rsidRDefault="00A074FE">
      <w:r>
        <w:t>-siempre la evolución ha tallado los cuerpos, pero ahora se da un ‘formato acelerado de cuerpos y almas’.</w:t>
      </w:r>
    </w:p>
    <w:p w:rsidR="00A074FE" w:rsidRDefault="00A074FE">
      <w:r>
        <w:t>Espósito:</w:t>
      </w:r>
    </w:p>
    <w:p w:rsidR="00A074FE" w:rsidRDefault="00A074FE">
      <w:r>
        <w:t>NO ME ACUERDO LA CONSIGNA PERO LA RESPUESTA ES:</w:t>
      </w:r>
    </w:p>
    <w:p w:rsidR="00A074FE" w:rsidRDefault="00A074FE">
      <w:r>
        <w:t xml:space="preserve">-rey, </w:t>
      </w:r>
      <w:proofErr w:type="spellStart"/>
      <w:r>
        <w:t>pueblosoberano</w:t>
      </w:r>
      <w:proofErr w:type="spellEnd"/>
      <w:r>
        <w:t>, individuo.</w:t>
      </w:r>
    </w:p>
    <w:sectPr w:rsidR="00A074FE" w:rsidSect="00C36B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21"/>
    <w:rsid w:val="00107C90"/>
    <w:rsid w:val="00144B18"/>
    <w:rsid w:val="00256DBE"/>
    <w:rsid w:val="00386221"/>
    <w:rsid w:val="00414237"/>
    <w:rsid w:val="00473267"/>
    <w:rsid w:val="00A02874"/>
    <w:rsid w:val="00A074FE"/>
    <w:rsid w:val="00A568CA"/>
    <w:rsid w:val="00C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568CA"/>
  </w:style>
  <w:style w:type="paragraph" w:styleId="Prrafodelista">
    <w:name w:val="List Paragraph"/>
    <w:basedOn w:val="Normal"/>
    <w:uiPriority w:val="34"/>
    <w:qFormat/>
    <w:rsid w:val="00473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568CA"/>
  </w:style>
  <w:style w:type="paragraph" w:styleId="Prrafodelista">
    <w:name w:val="List Paragraph"/>
    <w:basedOn w:val="Normal"/>
    <w:uiPriority w:val="34"/>
    <w:qFormat/>
    <w:rsid w:val="0047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</dc:creator>
  <cp:lastModifiedBy>Candela</cp:lastModifiedBy>
  <cp:revision>3</cp:revision>
  <dcterms:created xsi:type="dcterms:W3CDTF">2016-11-09T16:28:00Z</dcterms:created>
  <dcterms:modified xsi:type="dcterms:W3CDTF">2016-11-24T00:14:00Z</dcterms:modified>
</cp:coreProperties>
</file>