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B8" w:rsidRPr="009354B8" w:rsidRDefault="009354B8">
      <w:pPr>
        <w:rPr>
          <w:rFonts w:ascii="Arial" w:hAnsi="Arial" w:cs="Arial"/>
          <w:b/>
          <w:color w:val="1F1F1F"/>
          <w:sz w:val="26"/>
          <w:szCs w:val="26"/>
          <w:shd w:val="clear" w:color="auto" w:fill="FFFFFF"/>
        </w:rPr>
      </w:pPr>
      <w:r w:rsidRPr="009354B8">
        <w:rPr>
          <w:rFonts w:ascii="Arial" w:hAnsi="Arial" w:cs="Arial"/>
          <w:b/>
          <w:color w:val="1F1F1F"/>
          <w:sz w:val="26"/>
          <w:szCs w:val="26"/>
          <w:shd w:val="clear" w:color="auto" w:fill="FFFFFF"/>
        </w:rPr>
        <w:t xml:space="preserve"> 1ER.PARCIAL DE HISTORIA ARGENTINA GENERAL 2026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1- C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onsecuencias inmediatas de la formación de la primera junta de 1810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2-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¿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Qué función política tuvieron los pactos interprovinciales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?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3- T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exto de Gustavo Paz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explicar coerción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negociación y expansión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(dan el párrafo con las palabras resaltadas en negro)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3- ¿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Qué es unidad de régimen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?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4- ¿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Por qué se dice que la Constitución de 1853 era un federalismo atenuado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?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5-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B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ases para la industria agroexportadora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se dieron por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: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      a. Condicionantes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internos 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      b. Condicionantes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externos </w:t>
      </w:r>
    </w:p>
    <w:p w:rsid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      c.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A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mbos</w:t>
      </w:r>
    </w:p>
    <w:p w:rsidR="00822E08" w:rsidRPr="009354B8" w:rsidRDefault="009354B8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         </w:t>
      </w:r>
      <w:bookmarkStart w:id="0" w:name="_GoBack"/>
      <w:bookmarkEnd w:id="0"/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J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ustificar explicar</w:t>
      </w:r>
    </w:p>
    <w:sectPr w:rsidR="00822E08" w:rsidRPr="00935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B8"/>
    <w:rsid w:val="004574FB"/>
    <w:rsid w:val="00822E08"/>
    <w:rsid w:val="009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5A88"/>
  <w15:chartTrackingRefBased/>
  <w15:docId w15:val="{F41E7DCC-96BC-4B8B-A2C6-1474D434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2026-05-26T23:29:00Z</dcterms:created>
  <dcterms:modified xsi:type="dcterms:W3CDTF">2026-05-26T23:34:00Z</dcterms:modified>
</cp:coreProperties>
</file>