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ECA" w:rsidRPr="008A3ECA" w:rsidRDefault="008A3ECA">
      <w:pPr>
        <w:rPr>
          <w:b/>
          <w:sz w:val="26"/>
          <w:szCs w:val="26"/>
        </w:rPr>
      </w:pPr>
      <w:r w:rsidRPr="008A3ECA">
        <w:rPr>
          <w:b/>
          <w:sz w:val="26"/>
          <w:szCs w:val="26"/>
        </w:rPr>
        <w:t>SEGUNDO PARCIAL HISTORIA ARGENTINA GENERAL 8/6/2026</w:t>
      </w:r>
    </w:p>
    <w:p w:rsidR="008A3ECA" w:rsidRDefault="008A3ECA"/>
    <w:p w:rsidR="00822E08" w:rsidRDefault="008A3ECA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t xml:space="preserve">1-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E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numerar y justificar tres hechos o procesos que den cuenta de la consolidación del Estado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N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acional Argentino sobre fines del siglo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XIX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principios del siguiente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8A3ECA" w:rsidRDefault="008A3ECA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2- E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xplicar las razones por las cuales la idea de ampliar la participación política de los habitantes de los territorios nacionales se vinculó con el proyecto peronista y la estrategia implementada para lograrlo.</w:t>
      </w:r>
    </w:p>
    <w:p w:rsidR="008A3ECA" w:rsidRDefault="008A3ECA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3- D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efinir industrialización por sustitución de importaciones y mencionar tres causas de su desarrollo durante la década de 1930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.</w:t>
      </w:r>
    </w:p>
    <w:p w:rsidR="008A3ECA" w:rsidRDefault="008A3ECA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4- E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numerar consecuencias del golpe de estado que derrocó a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Y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rigoyen en 1930.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Explicar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una de ellas.</w:t>
      </w:r>
    </w:p>
    <w:p w:rsidR="008A3ECA" w:rsidRDefault="008A3ECA">
      <w:pPr>
        <w:rPr>
          <w:rFonts w:ascii="Arial" w:hAnsi="Arial" w:cs="Arial"/>
          <w:color w:val="1F1F1F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5-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Explicar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q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ué se entiende por democratización del bienestar. Describir dos ejemplos de políticas implementadas durante las dos presidencias de 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P</w:t>
      </w:r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>erón que ejemplifiquen estos conceptos.</w:t>
      </w:r>
    </w:p>
    <w:p w:rsidR="008A3ECA" w:rsidRDefault="008A3ECA">
      <w:r>
        <w:rPr>
          <w:rFonts w:ascii="Arial" w:hAnsi="Arial" w:cs="Arial"/>
          <w:color w:val="1F1F1F"/>
          <w:sz w:val="26"/>
          <w:szCs w:val="26"/>
          <w:shd w:val="clear" w:color="auto" w:fill="FFFFFF"/>
        </w:rPr>
        <w:t xml:space="preserve">6 y 7 eran  de marcar la opción correcta </w:t>
      </w:r>
    </w:p>
    <w:sectPr w:rsidR="008A3E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CA"/>
    <w:rsid w:val="004574FB"/>
    <w:rsid w:val="00822E08"/>
    <w:rsid w:val="008A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DA967"/>
  <w15:chartTrackingRefBased/>
  <w15:docId w15:val="{C7986A88-192D-437C-8F56-E29167B0D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2026-06-09T11:19:00Z</dcterms:created>
  <dcterms:modified xsi:type="dcterms:W3CDTF">2026-06-09T11:28:00Z</dcterms:modified>
</cp:coreProperties>
</file>