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75767" w14:textId="093EA08C" w:rsidR="00BD3C37" w:rsidRPr="00BD3C37" w:rsidRDefault="00657A90" w:rsidP="00BD3C37">
      <w:pPr>
        <w:shd w:val="clear" w:color="auto" w:fill="FFFFFF"/>
        <w:spacing w:after="0" w:line="100" w:lineRule="atLeast"/>
      </w:pPr>
      <w:r>
        <w:t xml:space="preserve">Nombre y apellido: </w:t>
      </w:r>
      <w:r w:rsidR="00AB7628">
        <w:br/>
        <w:t xml:space="preserve">LU: </w:t>
      </w:r>
    </w:p>
    <w:p w14:paraId="7B750A56" w14:textId="3F5E1D0D" w:rsidR="00657A90" w:rsidRDefault="00BD3C37" w:rsidP="00BD3C37">
      <w:pPr>
        <w:shd w:val="clear" w:color="auto" w:fill="FFFFFF"/>
        <w:spacing w:after="0" w:line="100" w:lineRule="atLeast"/>
      </w:pPr>
      <w:r w:rsidRPr="00BD3C37">
        <w:rPr>
          <w:noProof/>
          <w:lang w:val="es-AR" w:eastAsia="es-AR"/>
        </w:rPr>
        <w:drawing>
          <wp:inline distT="0" distB="0" distL="0" distR="0" wp14:anchorId="1ABE40D0" wp14:editId="0FC92E67">
            <wp:extent cx="2390775" cy="25812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581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C5A48" w14:textId="77777777" w:rsidR="00657A90" w:rsidRDefault="00657A90" w:rsidP="00BD3C37">
      <w:pPr>
        <w:shd w:val="clear" w:color="auto" w:fill="FFFFFF"/>
        <w:spacing w:after="0" w:line="100" w:lineRule="atLeast"/>
      </w:pPr>
    </w:p>
    <w:p w14:paraId="3956F0EB" w14:textId="15F198F6" w:rsidR="00686453" w:rsidRPr="00BD3C37" w:rsidRDefault="001A0FA4" w:rsidP="001A0FA4">
      <w:pPr>
        <w:shd w:val="clear" w:color="auto" w:fill="FFFFFF"/>
        <w:spacing w:after="0" w:line="100" w:lineRule="atLeast"/>
      </w:pPr>
      <w:r>
        <w:t xml:space="preserve">1. </w:t>
      </w:r>
      <w:r w:rsidR="00686453" w:rsidRPr="00686453">
        <w:t>Calcule la lámina de agua precipitada en la cuenca hidrológica A1= 190 km</w:t>
      </w:r>
      <w:r w:rsidR="00686453" w:rsidRPr="001A0FA4">
        <w:rPr>
          <w:vertAlign w:val="superscript"/>
        </w:rPr>
        <w:t>2</w:t>
      </w:r>
      <w:r w:rsidR="00686453" w:rsidRPr="00686453">
        <w:t>; A2= 120 Km</w:t>
      </w:r>
      <w:r w:rsidR="00686453" w:rsidRPr="001A0FA4">
        <w:rPr>
          <w:vertAlign w:val="superscript"/>
        </w:rPr>
        <w:t>2</w:t>
      </w:r>
    </w:p>
    <w:p w14:paraId="18DDC076" w14:textId="77777777" w:rsidR="001A0FA4" w:rsidRDefault="001A0FA4" w:rsidP="00BD3C37">
      <w:pPr>
        <w:shd w:val="clear" w:color="auto" w:fill="FFFFFF"/>
        <w:spacing w:after="0" w:line="100" w:lineRule="atLeast"/>
        <w:jc w:val="both"/>
      </w:pPr>
    </w:p>
    <w:p w14:paraId="27253CEB" w14:textId="158B3786" w:rsidR="00BD3C37" w:rsidRPr="00BD3C37" w:rsidRDefault="00BD3C37" w:rsidP="00BD3C37">
      <w:pPr>
        <w:shd w:val="clear" w:color="auto" w:fill="FFFFFF"/>
        <w:spacing w:after="0" w:line="100" w:lineRule="atLeast"/>
        <w:jc w:val="both"/>
      </w:pPr>
      <w:r w:rsidRPr="00BD3C37">
        <w:t>2</w:t>
      </w:r>
      <w:r>
        <w:t>.</w:t>
      </w:r>
      <w:r w:rsidRPr="00BD3C37">
        <w:t xml:space="preserve"> En la estación de aforo el aporte medio anual es de 55 Hm</w:t>
      </w:r>
      <w:r w:rsidRPr="00AC0015">
        <w:rPr>
          <w:vertAlign w:val="superscript"/>
        </w:rPr>
        <w:t>3</w:t>
      </w:r>
      <w:r w:rsidRPr="00BD3C37">
        <w:t>. Calcule la lámina de agua equivalente y el coeficiente de escurrimiento (CE) e indíquelo como % de la lámina de agua precipitada.</w:t>
      </w:r>
    </w:p>
    <w:p w14:paraId="584BF87C" w14:textId="77777777" w:rsidR="001A0FA4" w:rsidRDefault="001A0FA4" w:rsidP="00BD3C37">
      <w:pPr>
        <w:jc w:val="both"/>
      </w:pPr>
    </w:p>
    <w:p w14:paraId="1B9092AE" w14:textId="65430CB9" w:rsidR="00BD3C37" w:rsidRPr="00BD3C37" w:rsidRDefault="00BD3C37" w:rsidP="00BD3C37">
      <w:pPr>
        <w:jc w:val="both"/>
      </w:pPr>
      <w:r w:rsidRPr="001A0FA4">
        <w:t xml:space="preserve">3. En un área hidrológicamente endorreica, en cuya parte topográfica más deprimida hay una laguna que constituye el nivel de base del acuífero libre de la zona, desemboca </w:t>
      </w:r>
      <w:r w:rsidR="00686453" w:rsidRPr="001A0FA4">
        <w:t>un arroyo</w:t>
      </w:r>
      <w:r w:rsidRPr="001A0FA4">
        <w:t>.</w:t>
      </w:r>
      <w:r w:rsidRPr="00BD3C37">
        <w:t xml:space="preserve"> </w:t>
      </w:r>
    </w:p>
    <w:p w14:paraId="1457DC9A" w14:textId="77777777" w:rsidR="00BD3C37" w:rsidRPr="00BD3C37" w:rsidRDefault="00BD3C37" w:rsidP="00BD3C37">
      <w:pPr>
        <w:shd w:val="clear" w:color="auto" w:fill="FFFFFF"/>
        <w:spacing w:after="0" w:line="100" w:lineRule="atLeast"/>
        <w:jc w:val="both"/>
      </w:pPr>
      <w:r w:rsidRPr="00BD3C37">
        <w:t xml:space="preserve">a) Plantee la ecuación del balance hidrológico de la laguna para un período de tiempo de un año </w:t>
      </w:r>
    </w:p>
    <w:p w14:paraId="09B6CD0D" w14:textId="77777777" w:rsidR="00BD3C37" w:rsidRPr="00BD3C37" w:rsidRDefault="00BD3C37" w:rsidP="00BD3C37">
      <w:pPr>
        <w:shd w:val="clear" w:color="auto" w:fill="FFFFFF"/>
        <w:spacing w:after="0" w:line="100" w:lineRule="atLeast"/>
        <w:jc w:val="both"/>
      </w:pPr>
    </w:p>
    <w:p w14:paraId="44E51BAD" w14:textId="391B2C0A" w:rsidR="00BD3C37" w:rsidRPr="00BD3C37" w:rsidRDefault="00BD3C37" w:rsidP="00BD3C37">
      <w:pPr>
        <w:shd w:val="clear" w:color="auto" w:fill="FFFFFF"/>
        <w:spacing w:after="0" w:line="100" w:lineRule="atLeast"/>
        <w:jc w:val="both"/>
      </w:pPr>
      <w:r>
        <w:t>4.</w:t>
      </w:r>
      <w:r w:rsidRPr="00BD3C37">
        <w:t xml:space="preserve"> Una muestra de suelo fue sometida a secado en la estufa a 105°C por 24 horas. Los resultados de laboratorio fueron los siguientes: </w:t>
      </w:r>
    </w:p>
    <w:p w14:paraId="24639F48" w14:textId="77777777" w:rsidR="00BD3C37" w:rsidRPr="00BD3C37" w:rsidRDefault="00BD3C37" w:rsidP="00BD3C37">
      <w:pPr>
        <w:shd w:val="clear" w:color="auto" w:fill="FFFFFF"/>
        <w:spacing w:after="0" w:line="100" w:lineRule="atLeast"/>
        <w:jc w:val="both"/>
      </w:pPr>
      <w:r w:rsidRPr="00BD3C37">
        <w:t xml:space="preserve"> </w:t>
      </w:r>
    </w:p>
    <w:p w14:paraId="1CE2420F" w14:textId="1BC1A89C" w:rsidR="00BD3C37" w:rsidRPr="00BD3C37" w:rsidRDefault="00BD3C37" w:rsidP="00BD3C37">
      <w:pPr>
        <w:shd w:val="clear" w:color="auto" w:fill="FFFFFF"/>
        <w:spacing w:after="0" w:line="100" w:lineRule="atLeast"/>
        <w:jc w:val="both"/>
      </w:pPr>
      <w:r w:rsidRPr="00BD3C37">
        <w:t xml:space="preserve">Peso del suelo húmedo: </w:t>
      </w:r>
    </w:p>
    <w:p w14:paraId="2F0CF611" w14:textId="37F4F7C9" w:rsidR="00BD3C37" w:rsidRPr="00BD3C37" w:rsidRDefault="00BD3C37" w:rsidP="00BD3C37">
      <w:pPr>
        <w:shd w:val="clear" w:color="auto" w:fill="FFFFFF"/>
        <w:spacing w:after="0" w:line="100" w:lineRule="atLeast"/>
        <w:jc w:val="both"/>
      </w:pPr>
      <w:r w:rsidRPr="00BD3C37">
        <w:t xml:space="preserve">Peso del suelo seco: </w:t>
      </w:r>
    </w:p>
    <w:p w14:paraId="4547029E" w14:textId="6F6E3A6B" w:rsidR="00BD3C37" w:rsidRDefault="00BD3C37" w:rsidP="001A0FA4">
      <w:pPr>
        <w:shd w:val="clear" w:color="auto" w:fill="FFFFFF"/>
        <w:spacing w:after="0" w:line="100" w:lineRule="atLeast"/>
        <w:jc w:val="both"/>
      </w:pPr>
      <w:r w:rsidRPr="00BD3C37">
        <w:t xml:space="preserve">Densidad aparente: </w:t>
      </w:r>
    </w:p>
    <w:p w14:paraId="72C406BA" w14:textId="77777777" w:rsidR="001A0FA4" w:rsidRPr="00BD3C37" w:rsidRDefault="001A0FA4" w:rsidP="001A0FA4">
      <w:pPr>
        <w:shd w:val="clear" w:color="auto" w:fill="FFFFFF"/>
        <w:spacing w:after="0" w:line="100" w:lineRule="atLeast"/>
        <w:jc w:val="both"/>
      </w:pPr>
    </w:p>
    <w:p w14:paraId="503C3CF7" w14:textId="297D0A8F" w:rsidR="00BD3C37" w:rsidRDefault="00AC0015" w:rsidP="00BD3C37">
      <w:pPr>
        <w:shd w:val="clear" w:color="auto" w:fill="FFFFFF"/>
        <w:spacing w:after="0" w:line="100" w:lineRule="atLeast"/>
        <w:jc w:val="both"/>
      </w:pPr>
      <w:r>
        <w:t>C</w:t>
      </w:r>
      <w:r w:rsidR="00BD3C37" w:rsidRPr="00BD3C37">
        <w:t>alcule la humedad equivalente para una profundidad de 30</w:t>
      </w:r>
      <w:r>
        <w:t xml:space="preserve"> </w:t>
      </w:r>
      <w:r w:rsidR="00BD3C37" w:rsidRPr="00BD3C37">
        <w:t>cm.</w:t>
      </w:r>
    </w:p>
    <w:p w14:paraId="31FBBA34" w14:textId="77777777" w:rsidR="00BD3C37" w:rsidRPr="00BD3C37" w:rsidRDefault="00BD3C37" w:rsidP="00BD3C37">
      <w:pPr>
        <w:shd w:val="clear" w:color="auto" w:fill="FFFFFF"/>
        <w:spacing w:after="0" w:line="100" w:lineRule="atLeast"/>
        <w:jc w:val="both"/>
      </w:pPr>
    </w:p>
    <w:p w14:paraId="21233B01" w14:textId="35922B46" w:rsidR="00BD3C37" w:rsidRPr="00BD3C37" w:rsidRDefault="00BD3C37" w:rsidP="00BD3C37">
      <w:pPr>
        <w:shd w:val="clear" w:color="auto" w:fill="FFFFFF"/>
        <w:spacing w:after="0" w:line="100" w:lineRule="atLeast"/>
        <w:jc w:val="both"/>
      </w:pPr>
      <w:r>
        <w:t>5.</w:t>
      </w:r>
      <w:r w:rsidR="00AC0015">
        <w:t xml:space="preserve"> </w:t>
      </w:r>
      <w:r w:rsidRPr="00BD3C37">
        <w:t>En una parcela experimental se están realizando estudios con contaminantes asociados al cadmio (conservativo).  Establezca el tiempo de transito que le llevara a un ion contaminante llegar a la zona saturada, sabiendo que el espesor de la zona no saturada es de 3 metros,  la humedad relativa del 32% y la Recarga es un 18% de los 700 mm de la precipitación media anual que se ha calculado para el sitio donde se haya la parcela experimental.</w:t>
      </w:r>
    </w:p>
    <w:p w14:paraId="09206E9A" w14:textId="3C3FC584" w:rsidR="00686453" w:rsidRDefault="00686453" w:rsidP="00BD3C37">
      <w:pPr>
        <w:shd w:val="clear" w:color="auto" w:fill="FFFFFF"/>
        <w:spacing w:after="0" w:line="100" w:lineRule="atLeast"/>
        <w:jc w:val="both"/>
      </w:pPr>
    </w:p>
    <w:p w14:paraId="4D92638C" w14:textId="77777777" w:rsidR="00B0530A" w:rsidRDefault="00B0530A" w:rsidP="00BD3C37">
      <w:pPr>
        <w:shd w:val="clear" w:color="auto" w:fill="FFFFFF"/>
        <w:spacing w:after="0" w:line="100" w:lineRule="atLeast"/>
        <w:jc w:val="both"/>
      </w:pPr>
    </w:p>
    <w:p w14:paraId="5383289D" w14:textId="77777777" w:rsidR="00B0530A" w:rsidRDefault="00B0530A" w:rsidP="00BD3C37">
      <w:pPr>
        <w:shd w:val="clear" w:color="auto" w:fill="FFFFFF"/>
        <w:spacing w:after="0" w:line="100" w:lineRule="atLeast"/>
        <w:jc w:val="both"/>
      </w:pPr>
    </w:p>
    <w:p w14:paraId="1C8F2665" w14:textId="77777777" w:rsidR="00B0530A" w:rsidRDefault="00B0530A" w:rsidP="00BD3C37">
      <w:pPr>
        <w:shd w:val="clear" w:color="auto" w:fill="FFFFFF"/>
        <w:spacing w:after="0" w:line="100" w:lineRule="atLeast"/>
        <w:jc w:val="both"/>
      </w:pPr>
    </w:p>
    <w:p w14:paraId="0C190F47" w14:textId="77777777" w:rsidR="00B0530A" w:rsidRDefault="00B0530A" w:rsidP="00BD3C37">
      <w:pPr>
        <w:shd w:val="clear" w:color="auto" w:fill="FFFFFF"/>
        <w:spacing w:after="0" w:line="100" w:lineRule="atLeast"/>
        <w:jc w:val="both"/>
      </w:pPr>
    </w:p>
    <w:p w14:paraId="1C1E7504" w14:textId="77777777" w:rsidR="00B0530A" w:rsidRDefault="00B0530A" w:rsidP="00BD3C37">
      <w:pPr>
        <w:shd w:val="clear" w:color="auto" w:fill="FFFFFF"/>
        <w:spacing w:after="0" w:line="100" w:lineRule="atLeast"/>
        <w:jc w:val="both"/>
      </w:pPr>
    </w:p>
    <w:p w14:paraId="4341B903" w14:textId="77777777" w:rsidR="00B0530A" w:rsidRDefault="00B0530A" w:rsidP="00BD3C37">
      <w:pPr>
        <w:shd w:val="clear" w:color="auto" w:fill="FFFFFF"/>
        <w:spacing w:after="0" w:line="100" w:lineRule="atLeast"/>
        <w:jc w:val="both"/>
      </w:pPr>
    </w:p>
    <w:p w14:paraId="44B2CB2A" w14:textId="77777777" w:rsidR="00B0530A" w:rsidRDefault="00B0530A" w:rsidP="00BD3C37">
      <w:pPr>
        <w:shd w:val="clear" w:color="auto" w:fill="FFFFFF"/>
        <w:spacing w:after="0" w:line="100" w:lineRule="atLeast"/>
        <w:jc w:val="both"/>
      </w:pPr>
    </w:p>
    <w:p w14:paraId="2FFC8B26" w14:textId="77777777" w:rsidR="00B0530A" w:rsidRDefault="00B0530A" w:rsidP="00BD3C37">
      <w:pPr>
        <w:shd w:val="clear" w:color="auto" w:fill="FFFFFF"/>
        <w:spacing w:after="0" w:line="100" w:lineRule="atLeast"/>
        <w:jc w:val="both"/>
      </w:pPr>
    </w:p>
    <w:p w14:paraId="04CE403D" w14:textId="77777777" w:rsidR="00B0530A" w:rsidRDefault="00B0530A" w:rsidP="00BD3C37">
      <w:pPr>
        <w:shd w:val="clear" w:color="auto" w:fill="FFFFFF"/>
        <w:spacing w:after="0" w:line="100" w:lineRule="atLeast"/>
        <w:jc w:val="both"/>
      </w:pPr>
    </w:p>
    <w:p w14:paraId="7DCF3B9F" w14:textId="77777777" w:rsidR="00B0530A" w:rsidRDefault="00B0530A" w:rsidP="00BD3C37">
      <w:pPr>
        <w:shd w:val="clear" w:color="auto" w:fill="FFFFFF"/>
        <w:spacing w:after="0" w:line="100" w:lineRule="atLeast"/>
        <w:jc w:val="both"/>
      </w:pPr>
    </w:p>
    <w:p w14:paraId="394E594F" w14:textId="77777777" w:rsidR="00B0530A" w:rsidRDefault="00B0530A" w:rsidP="00BD3C37">
      <w:pPr>
        <w:shd w:val="clear" w:color="auto" w:fill="FFFFFF"/>
        <w:spacing w:after="0" w:line="100" w:lineRule="atLeast"/>
        <w:jc w:val="both"/>
      </w:pPr>
    </w:p>
    <w:p w14:paraId="75891BF0" w14:textId="3FB793A4" w:rsidR="00686453" w:rsidRDefault="00686453" w:rsidP="00BD3C37">
      <w:pPr>
        <w:shd w:val="clear" w:color="auto" w:fill="FFFFFF"/>
        <w:spacing w:after="0" w:line="100" w:lineRule="atLeast"/>
        <w:jc w:val="both"/>
      </w:pPr>
      <w:r>
        <w:t xml:space="preserve">6. Interprete el siguiente </w:t>
      </w:r>
      <w:r w:rsidR="00AC0015">
        <w:t>gráfico</w:t>
      </w:r>
      <w:r>
        <w:t xml:space="preserve">, </w:t>
      </w:r>
      <w:r w:rsidR="00435F71">
        <w:t>señalando</w:t>
      </w:r>
      <w:r>
        <w:t xml:space="preserve"> aquellos periodos en los cuales hay</w:t>
      </w:r>
      <w:r w:rsidR="00B0530A">
        <w:t xml:space="preserve">: a) </w:t>
      </w:r>
      <w:r>
        <w:t xml:space="preserve"> déficit </w:t>
      </w:r>
      <w:r w:rsidR="00B0530A">
        <w:t>de agua en el suelo</w:t>
      </w:r>
      <w:r w:rsidR="00AC0015">
        <w:t xml:space="preserve"> </w:t>
      </w:r>
      <w:r w:rsidR="00B0530A">
        <w:t xml:space="preserve"> b)  uso de las reservas</w:t>
      </w:r>
      <w:r w:rsidR="00AC0015">
        <w:t xml:space="preserve"> </w:t>
      </w:r>
      <w:r w:rsidR="00B0530A">
        <w:t xml:space="preserve">  </w:t>
      </w:r>
      <w:r w:rsidR="00AC0015">
        <w:t>c</w:t>
      </w:r>
      <w:r w:rsidR="00B0530A">
        <w:t>) excesos</w:t>
      </w:r>
      <w:r w:rsidR="0089409A">
        <w:t xml:space="preserve"> hídricos</w:t>
      </w:r>
      <w:r w:rsidR="00B0530A">
        <w:t xml:space="preserve">.  Justifique cada caso. </w:t>
      </w:r>
    </w:p>
    <w:p w14:paraId="05F50445" w14:textId="0D40DEDF" w:rsidR="00686453" w:rsidRPr="00BD3C37" w:rsidRDefault="00686453" w:rsidP="00B0530A">
      <w:pPr>
        <w:shd w:val="clear" w:color="auto" w:fill="FFFFFF"/>
        <w:spacing w:after="0" w:line="100" w:lineRule="atLeast"/>
        <w:jc w:val="center"/>
      </w:pPr>
      <w:r>
        <w:rPr>
          <w:noProof/>
          <w:lang w:val="es-AR" w:eastAsia="es-AR"/>
        </w:rPr>
        <w:drawing>
          <wp:inline distT="0" distB="0" distL="0" distR="0" wp14:anchorId="0CB2C2FE" wp14:editId="40EF43AB">
            <wp:extent cx="4038600" cy="2495550"/>
            <wp:effectExtent l="0" t="0" r="0" b="0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36B11C3A-6FC6-43A9-8B8F-BF67B7D63D2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8D0A90C" w14:textId="477D4670" w:rsidR="00B0530A" w:rsidRDefault="00B0530A" w:rsidP="00A851BB">
      <w:pPr>
        <w:jc w:val="both"/>
      </w:pPr>
      <w:r w:rsidRPr="001A0FA4">
        <w:t>7.  Imagine que en un punto de las siguientes figuras hay una sección de aforo.</w:t>
      </w:r>
      <w:r>
        <w:t xml:space="preserve"> Dibujar un hidrograma para</w:t>
      </w:r>
      <w:r w:rsidR="00435F71">
        <w:t xml:space="preserve"> las situaciones planteadas y mencionar las componentes del escurrimiento fluvial dibujadas. </w:t>
      </w:r>
    </w:p>
    <w:p w14:paraId="2C04025E" w14:textId="72F60488" w:rsidR="00435F71" w:rsidRDefault="00435F71" w:rsidP="00A851BB">
      <w:pPr>
        <w:jc w:val="both"/>
      </w:pPr>
      <w:r>
        <w:t>a)</w:t>
      </w:r>
    </w:p>
    <w:p w14:paraId="366F8D5E" w14:textId="6887FC36" w:rsidR="00B0530A" w:rsidRDefault="00B0530A" w:rsidP="00A851BB">
      <w:pPr>
        <w:jc w:val="both"/>
      </w:pPr>
      <w:r>
        <w:rPr>
          <w:noProof/>
          <w:lang w:val="es-AR" w:eastAsia="es-AR"/>
        </w:rPr>
        <w:drawing>
          <wp:inline distT="0" distB="0" distL="0" distR="0" wp14:anchorId="6476E599" wp14:editId="544EBDB0">
            <wp:extent cx="2657475" cy="2297609"/>
            <wp:effectExtent l="0" t="0" r="0" b="762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10749" t="21964" r="57498" b="29422"/>
                    <a:stretch/>
                  </pic:blipFill>
                  <pic:spPr bwMode="auto">
                    <a:xfrm>
                      <a:off x="0" y="0"/>
                      <a:ext cx="2668028" cy="23067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35F71" w:rsidRPr="00435F71">
        <w:rPr>
          <w:noProof/>
        </w:rPr>
        <w:t xml:space="preserve"> </w:t>
      </w:r>
      <w:r w:rsidR="00435F71">
        <w:rPr>
          <w:noProof/>
          <w:lang w:val="es-AR" w:eastAsia="es-AR"/>
        </w:rPr>
        <w:drawing>
          <wp:inline distT="0" distB="0" distL="0" distR="0" wp14:anchorId="3DE61D99" wp14:editId="25B5B8BF">
            <wp:extent cx="2542760" cy="2416175"/>
            <wp:effectExtent l="0" t="0" r="0" b="317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10749" t="20298" r="58325" b="27664"/>
                    <a:stretch/>
                  </pic:blipFill>
                  <pic:spPr bwMode="auto">
                    <a:xfrm>
                      <a:off x="0" y="0"/>
                      <a:ext cx="2571975" cy="24439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ED1D3F" w14:textId="77777777" w:rsidR="00435F71" w:rsidRDefault="00435F71" w:rsidP="00A851BB">
      <w:pPr>
        <w:jc w:val="both"/>
      </w:pPr>
    </w:p>
    <w:p w14:paraId="7FBDE220" w14:textId="77777777" w:rsidR="00435F71" w:rsidRDefault="00435F71" w:rsidP="00A851BB">
      <w:pPr>
        <w:jc w:val="both"/>
      </w:pPr>
    </w:p>
    <w:p w14:paraId="2C8540E8" w14:textId="77777777" w:rsidR="00435F71" w:rsidRDefault="00435F71" w:rsidP="00A851BB">
      <w:pPr>
        <w:jc w:val="both"/>
      </w:pPr>
    </w:p>
    <w:p w14:paraId="21524134" w14:textId="6EEEA922" w:rsidR="00435F71" w:rsidRDefault="00C16788" w:rsidP="00A851BB">
      <w:pPr>
        <w:jc w:val="both"/>
      </w:pPr>
      <w:r>
        <w:t>------------</w:t>
      </w:r>
    </w:p>
    <w:p w14:paraId="61E37383" w14:textId="03BCFEB7" w:rsidR="00435F71" w:rsidRDefault="00C16788" w:rsidP="00A851BB">
      <w:pPr>
        <w:jc w:val="both"/>
      </w:pPr>
      <w:r>
        <w:t>--</w:t>
      </w:r>
    </w:p>
    <w:p w14:paraId="60799BA9" w14:textId="77777777" w:rsidR="00435F71" w:rsidRDefault="00435F71" w:rsidP="00A851BB">
      <w:pPr>
        <w:jc w:val="both"/>
      </w:pPr>
    </w:p>
    <w:p w14:paraId="513DBC6E" w14:textId="77777777" w:rsidR="00435F71" w:rsidRDefault="00435F71" w:rsidP="00A851BB">
      <w:pPr>
        <w:jc w:val="both"/>
      </w:pPr>
    </w:p>
    <w:p w14:paraId="71E6B96F" w14:textId="77777777" w:rsidR="00435F71" w:rsidRDefault="00435F71" w:rsidP="00A851BB">
      <w:pPr>
        <w:jc w:val="both"/>
      </w:pPr>
    </w:p>
    <w:p w14:paraId="10ED80AA" w14:textId="4872A9BE" w:rsidR="00435F71" w:rsidRDefault="00435F71" w:rsidP="00A851BB">
      <w:pPr>
        <w:jc w:val="both"/>
      </w:pPr>
      <w:r>
        <w:t>b)</w:t>
      </w:r>
      <w:r>
        <w:tab/>
      </w:r>
    </w:p>
    <w:p w14:paraId="1127BB5F" w14:textId="2B39EBF8" w:rsidR="00435F71" w:rsidRDefault="00435F71" w:rsidP="00435F71">
      <w:r w:rsidRPr="00435F71">
        <w:rPr>
          <w:noProof/>
          <w:lang w:val="es-AR" w:eastAsia="es-AR"/>
        </w:rPr>
        <w:drawing>
          <wp:inline distT="0" distB="0" distL="0" distR="0" wp14:anchorId="6FC65EFF" wp14:editId="4F856C79">
            <wp:extent cx="2543175" cy="2095576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10259" t="23759" r="57040" b="28525"/>
                    <a:stretch/>
                  </pic:blipFill>
                  <pic:spPr bwMode="auto">
                    <a:xfrm>
                      <a:off x="0" y="0"/>
                      <a:ext cx="2556218" cy="21063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val="es-AR" w:eastAsia="es-AR"/>
        </w:rPr>
        <w:drawing>
          <wp:inline distT="0" distB="0" distL="0" distR="0" wp14:anchorId="681E5E23" wp14:editId="700E44C5">
            <wp:extent cx="2609850" cy="1982974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8930" t="24307" r="57332" b="30301"/>
                    <a:stretch/>
                  </pic:blipFill>
                  <pic:spPr bwMode="auto">
                    <a:xfrm>
                      <a:off x="0" y="0"/>
                      <a:ext cx="2609850" cy="19829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11363E" w14:textId="6D323EA2" w:rsidR="00435F71" w:rsidRDefault="00435F71" w:rsidP="00A851BB">
      <w:pPr>
        <w:jc w:val="both"/>
      </w:pPr>
    </w:p>
    <w:p w14:paraId="3B99C50A" w14:textId="185AC46E" w:rsidR="00435F71" w:rsidRDefault="00435F71" w:rsidP="00A851BB">
      <w:pPr>
        <w:jc w:val="both"/>
      </w:pPr>
      <w:r>
        <w:t>c)</w:t>
      </w:r>
      <w:r w:rsidRPr="00435F71">
        <w:rPr>
          <w:noProof/>
        </w:rPr>
        <w:t xml:space="preserve"> </w:t>
      </w:r>
    </w:p>
    <w:p w14:paraId="5DEB54A5" w14:textId="17D56726" w:rsidR="00435F71" w:rsidRDefault="00435F71" w:rsidP="00A851BB">
      <w:pPr>
        <w:jc w:val="both"/>
      </w:pPr>
      <w:r>
        <w:rPr>
          <w:noProof/>
          <w:lang w:val="es-AR" w:eastAsia="es-AR"/>
        </w:rPr>
        <w:drawing>
          <wp:inline distT="0" distB="0" distL="0" distR="0" wp14:anchorId="70E2EB1A" wp14:editId="679BF9A0">
            <wp:extent cx="2914650" cy="2543175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10585" t="17864" r="57582" b="32950"/>
                    <a:stretch/>
                  </pic:blipFill>
                  <pic:spPr bwMode="auto">
                    <a:xfrm>
                      <a:off x="0" y="0"/>
                      <a:ext cx="2927165" cy="25540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35F71" w:rsidSect="007E77DE">
      <w:headerReference w:type="defaul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1CD28" w14:textId="77777777" w:rsidR="00C3149B" w:rsidRDefault="00C3149B" w:rsidP="00BD3C37">
      <w:pPr>
        <w:spacing w:after="0" w:line="240" w:lineRule="auto"/>
      </w:pPr>
      <w:r>
        <w:separator/>
      </w:r>
    </w:p>
  </w:endnote>
  <w:endnote w:type="continuationSeparator" w:id="0">
    <w:p w14:paraId="5EA1EA1C" w14:textId="77777777" w:rsidR="00C3149B" w:rsidRDefault="00C3149B" w:rsidP="00BD3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6C3D9" w14:textId="77777777" w:rsidR="00C3149B" w:rsidRDefault="00C3149B" w:rsidP="00BD3C37">
      <w:pPr>
        <w:spacing w:after="0" w:line="240" w:lineRule="auto"/>
      </w:pPr>
      <w:r>
        <w:separator/>
      </w:r>
    </w:p>
  </w:footnote>
  <w:footnote w:type="continuationSeparator" w:id="0">
    <w:p w14:paraId="662A3EA9" w14:textId="77777777" w:rsidR="00C3149B" w:rsidRDefault="00C3149B" w:rsidP="00BD3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12A04" w14:textId="661C6965" w:rsidR="00BD3C37" w:rsidRDefault="00BD3C37" w:rsidP="00BD3C37">
    <w:pPr>
      <w:shd w:val="clear" w:color="auto" w:fill="FFFFFF"/>
      <w:spacing w:after="0" w:line="100" w:lineRule="atLeast"/>
      <w:rPr>
        <w:rFonts w:ascii="Cambria" w:eastAsia="Cambria" w:hAnsi="Cambria" w:cs="Cambria"/>
        <w:b/>
        <w:color w:val="000000"/>
        <w:u w:val="single"/>
      </w:rPr>
    </w:pPr>
    <w:r>
      <w:rPr>
        <w:rFonts w:ascii="Cambria" w:eastAsia="Cambria" w:hAnsi="Cambria" w:cs="Cambria"/>
        <w:b/>
        <w:color w:val="000000"/>
        <w:u w:val="single"/>
      </w:rPr>
      <w:t>I EXAMEN PARCIAL HIDROLOGÍA AMBIENTAL</w:t>
    </w:r>
    <w:r>
      <w:rPr>
        <w:rFonts w:ascii="Cambria" w:eastAsia="Cambria" w:hAnsi="Cambria" w:cs="Cambria"/>
        <w:b/>
        <w:u w:val="single"/>
      </w:rPr>
      <w:t xml:space="preserve"> </w:t>
    </w:r>
    <w:r>
      <w:rPr>
        <w:rFonts w:ascii="Cambria" w:eastAsia="Cambria" w:hAnsi="Cambria" w:cs="Cambria"/>
        <w:color w:val="000000"/>
      </w:rPr>
      <w:t xml:space="preserve">        </w:t>
    </w:r>
    <w:r w:rsidR="00FD0F2A">
      <w:rPr>
        <w:rFonts w:ascii="Cambria" w:eastAsia="Cambria" w:hAnsi="Cambria" w:cs="Cambria"/>
        <w:color w:val="000000"/>
      </w:rPr>
      <w:t>9</w:t>
    </w:r>
    <w:r>
      <w:rPr>
        <w:rFonts w:ascii="Cambria" w:eastAsia="Cambria" w:hAnsi="Cambria" w:cs="Cambria"/>
        <w:color w:val="000000"/>
      </w:rPr>
      <w:t>/</w:t>
    </w:r>
    <w:r w:rsidR="00FD0F2A">
      <w:rPr>
        <w:rFonts w:ascii="Cambria" w:eastAsia="Cambria" w:hAnsi="Cambria" w:cs="Cambria"/>
        <w:color w:val="000000"/>
      </w:rPr>
      <w:t>6</w:t>
    </w:r>
    <w:r>
      <w:rPr>
        <w:rFonts w:ascii="Cambria" w:eastAsia="Cambria" w:hAnsi="Cambria" w:cs="Cambria"/>
        <w:color w:val="000000"/>
      </w:rPr>
      <w:t>/20</w:t>
    </w:r>
    <w:r w:rsidR="00FD0F2A">
      <w:rPr>
        <w:rFonts w:ascii="Cambria" w:eastAsia="Cambria" w:hAnsi="Cambria" w:cs="Cambria"/>
        <w:color w:val="000000"/>
      </w:rPr>
      <w:t>20</w:t>
    </w:r>
    <w:r>
      <w:rPr>
        <w:rFonts w:ascii="Cambria" w:eastAsia="Cambria" w:hAnsi="Cambria" w:cs="Cambria"/>
        <w:color w:val="000000"/>
      </w:rPr>
      <w:t xml:space="preserve">     </w:t>
    </w:r>
    <w:r>
      <w:rPr>
        <w:rFonts w:ascii="Cambria" w:eastAsia="Cambria" w:hAnsi="Cambria" w:cs="Cambria"/>
        <w:color w:val="000000"/>
      </w:rPr>
      <w:tab/>
    </w:r>
    <w:r>
      <w:rPr>
        <w:rFonts w:ascii="Cambria" w:eastAsia="Cambria" w:hAnsi="Cambria" w:cs="Cambria"/>
        <w:color w:val="000000"/>
      </w:rPr>
      <w:tab/>
    </w:r>
  </w:p>
  <w:p w14:paraId="36A5CA33" w14:textId="77777777" w:rsidR="00BD3C37" w:rsidRDefault="00BD3C37" w:rsidP="00BD3C37">
    <w:pPr>
      <w:shd w:val="clear" w:color="auto" w:fill="FFFFFF"/>
      <w:spacing w:after="0" w:line="100" w:lineRule="atLeast"/>
      <w:rPr>
        <w:rFonts w:ascii="Cambria" w:eastAsia="Cambria" w:hAnsi="Cambria" w:cs="Cambria"/>
        <w:color w:val="000000"/>
      </w:rPr>
    </w:pPr>
    <w:r>
      <w:rPr>
        <w:rFonts w:ascii="Cambria" w:eastAsia="Cambria" w:hAnsi="Cambria" w:cs="Cambria"/>
        <w:b/>
        <w:color w:val="000000"/>
        <w:u w:val="single"/>
      </w:rPr>
      <w:t>Nombre y apellido:</w:t>
    </w:r>
    <w:r>
      <w:rPr>
        <w:rFonts w:ascii="Cambria" w:eastAsia="Cambria" w:hAnsi="Cambria" w:cs="Cambria"/>
        <w:color w:val="000000"/>
      </w:rPr>
      <w:t>…………………………………………………………………………………….</w:t>
    </w:r>
  </w:p>
  <w:p w14:paraId="114ACBD7" w14:textId="77777777" w:rsidR="00BD3C37" w:rsidRDefault="00BD3C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32235"/>
    <w:multiLevelType w:val="hybridMultilevel"/>
    <w:tmpl w:val="246498D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170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1BB"/>
    <w:rsid w:val="00025096"/>
    <w:rsid w:val="000B6478"/>
    <w:rsid w:val="001A0FA4"/>
    <w:rsid w:val="002B583F"/>
    <w:rsid w:val="00372117"/>
    <w:rsid w:val="003B241D"/>
    <w:rsid w:val="00425BF4"/>
    <w:rsid w:val="00435F71"/>
    <w:rsid w:val="00450F6C"/>
    <w:rsid w:val="00580551"/>
    <w:rsid w:val="005B4C26"/>
    <w:rsid w:val="00627033"/>
    <w:rsid w:val="00630266"/>
    <w:rsid w:val="00657A90"/>
    <w:rsid w:val="00677B4D"/>
    <w:rsid w:val="00686453"/>
    <w:rsid w:val="007458F3"/>
    <w:rsid w:val="007C196C"/>
    <w:rsid w:val="007E77DE"/>
    <w:rsid w:val="0089409A"/>
    <w:rsid w:val="009E78EE"/>
    <w:rsid w:val="00A72E2D"/>
    <w:rsid w:val="00A851BB"/>
    <w:rsid w:val="00AB7628"/>
    <w:rsid w:val="00AC0015"/>
    <w:rsid w:val="00AF2F22"/>
    <w:rsid w:val="00B0530A"/>
    <w:rsid w:val="00B125C7"/>
    <w:rsid w:val="00B32C51"/>
    <w:rsid w:val="00B82F0B"/>
    <w:rsid w:val="00BB3FA5"/>
    <w:rsid w:val="00BD3C37"/>
    <w:rsid w:val="00BE74C3"/>
    <w:rsid w:val="00C16788"/>
    <w:rsid w:val="00C3149B"/>
    <w:rsid w:val="00E0044D"/>
    <w:rsid w:val="00F92913"/>
    <w:rsid w:val="00FC563A"/>
    <w:rsid w:val="00FD0F2A"/>
    <w:rsid w:val="00FF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7AA35"/>
  <w15:docId w15:val="{2F2B2555-E9B4-47BD-BFE2-45486180C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4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D3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3C37"/>
  </w:style>
  <w:style w:type="paragraph" w:styleId="Piedepgina">
    <w:name w:val="footer"/>
    <w:basedOn w:val="Normal"/>
    <w:link w:val="PiedepginaCar"/>
    <w:uiPriority w:val="99"/>
    <w:unhideWhenUsed/>
    <w:rsid w:val="00BD3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3C37"/>
  </w:style>
  <w:style w:type="paragraph" w:styleId="Prrafodelista">
    <w:name w:val="List Paragraph"/>
    <w:basedOn w:val="Normal"/>
    <w:uiPriority w:val="34"/>
    <w:qFormat/>
    <w:rsid w:val="0068645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C0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00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image" Target="media/image6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Guillermo\Escritorio\Escritorio%20BackUp\docencia\Hidrogeologia\Hidro%202015\Practicos\Practico%203\ETP_y_balance_suelo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1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830278309116929E-2"/>
          <c:y val="8.0152821134044636E-2"/>
          <c:w val="0.74764237042394144"/>
          <c:h val="0.79007780832129715"/>
        </c:manualLayout>
      </c:layout>
      <c:lineChart>
        <c:grouping val="standard"/>
        <c:varyColors val="0"/>
        <c:ser>
          <c:idx val="0"/>
          <c:order val="0"/>
          <c:tx>
            <c:v>ETP</c:v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strRef>
              <c:f>cálculos!$C$4:$O$4</c:f>
              <c:strCache>
                <c:ptCount val="13"/>
                <c:pt idx="0">
                  <c:v>set</c:v>
                </c:pt>
                <c:pt idx="1">
                  <c:v>oct</c:v>
                </c:pt>
                <c:pt idx="2">
                  <c:v>nov</c:v>
                </c:pt>
                <c:pt idx="3">
                  <c:v>dic</c:v>
                </c:pt>
                <c:pt idx="4">
                  <c:v>ene</c:v>
                </c:pt>
                <c:pt idx="5">
                  <c:v>feb</c:v>
                </c:pt>
                <c:pt idx="6">
                  <c:v>mar</c:v>
                </c:pt>
                <c:pt idx="7">
                  <c:v>abr</c:v>
                </c:pt>
                <c:pt idx="8">
                  <c:v>may</c:v>
                </c:pt>
                <c:pt idx="9">
                  <c:v>jun</c:v>
                </c:pt>
                <c:pt idx="10">
                  <c:v>jul</c:v>
                </c:pt>
                <c:pt idx="11">
                  <c:v>ago</c:v>
                </c:pt>
                <c:pt idx="12">
                  <c:v>set</c:v>
                </c:pt>
              </c:strCache>
            </c:strRef>
          </c:cat>
          <c:val>
            <c:numRef>
              <c:f>cálculos!$C$10:$O$10</c:f>
              <c:numCache>
                <c:formatCode>0.0</c:formatCode>
                <c:ptCount val="13"/>
                <c:pt idx="0">
                  <c:v>91.025736759350067</c:v>
                </c:pt>
                <c:pt idx="1">
                  <c:v>50.79044231754343</c:v>
                </c:pt>
                <c:pt idx="2">
                  <c:v>20.397747936328368</c:v>
                </c:pt>
                <c:pt idx="3">
                  <c:v>10.646805718331166</c:v>
                </c:pt>
                <c:pt idx="4">
                  <c:v>11.294702732662758</c:v>
                </c:pt>
                <c:pt idx="5">
                  <c:v>16.809847891215117</c:v>
                </c:pt>
                <c:pt idx="6">
                  <c:v>31.369415529878456</c:v>
                </c:pt>
                <c:pt idx="7">
                  <c:v>46.657000571344717</c:v>
                </c:pt>
                <c:pt idx="8">
                  <c:v>80.630679000359223</c:v>
                </c:pt>
                <c:pt idx="9">
                  <c:v>111.59726359077585</c:v>
                </c:pt>
                <c:pt idx="10">
                  <c:v>142.00837754388604</c:v>
                </c:pt>
                <c:pt idx="11">
                  <c:v>127.59208566260742</c:v>
                </c:pt>
                <c:pt idx="12">
                  <c:v>91.025736759350067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7F2-454E-8B77-E66896C77984}"/>
            </c:ext>
          </c:extLst>
        </c:ser>
        <c:ser>
          <c:idx val="1"/>
          <c:order val="1"/>
          <c:tx>
            <c:v>P</c:v>
          </c:tx>
          <c:spPr>
            <a:ln w="12700">
              <a:solidFill>
                <a:srgbClr val="008000"/>
              </a:solidFill>
              <a:prstDash val="solid"/>
            </a:ln>
          </c:spPr>
          <c:marker>
            <c:symbol val="square"/>
            <c:size val="5"/>
            <c:spPr>
              <a:solidFill>
                <a:srgbClr val="008000"/>
              </a:solidFill>
              <a:ln>
                <a:solidFill>
                  <a:srgbClr val="008000"/>
                </a:solidFill>
                <a:prstDash val="solid"/>
              </a:ln>
            </c:spPr>
          </c:marker>
          <c:cat>
            <c:strRef>
              <c:f>cálculos!$C$4:$O$4</c:f>
              <c:strCache>
                <c:ptCount val="13"/>
                <c:pt idx="0">
                  <c:v>set</c:v>
                </c:pt>
                <c:pt idx="1">
                  <c:v>oct</c:v>
                </c:pt>
                <c:pt idx="2">
                  <c:v>nov</c:v>
                </c:pt>
                <c:pt idx="3">
                  <c:v>dic</c:v>
                </c:pt>
                <c:pt idx="4">
                  <c:v>ene</c:v>
                </c:pt>
                <c:pt idx="5">
                  <c:v>feb</c:v>
                </c:pt>
                <c:pt idx="6">
                  <c:v>mar</c:v>
                </c:pt>
                <c:pt idx="7">
                  <c:v>abr</c:v>
                </c:pt>
                <c:pt idx="8">
                  <c:v>may</c:v>
                </c:pt>
                <c:pt idx="9">
                  <c:v>jun</c:v>
                </c:pt>
                <c:pt idx="10">
                  <c:v>jul</c:v>
                </c:pt>
                <c:pt idx="11">
                  <c:v>ago</c:v>
                </c:pt>
                <c:pt idx="12">
                  <c:v>set</c:v>
                </c:pt>
              </c:strCache>
            </c:strRef>
          </c:cat>
          <c:val>
            <c:numRef>
              <c:f>cálculos!$C$12:$O$12</c:f>
              <c:numCache>
                <c:formatCode>0.0</c:formatCode>
                <c:ptCount val="13"/>
                <c:pt idx="0">
                  <c:v>31.9</c:v>
                </c:pt>
                <c:pt idx="1">
                  <c:v>37.5</c:v>
                </c:pt>
                <c:pt idx="2">
                  <c:v>35.299999999999997</c:v>
                </c:pt>
                <c:pt idx="3">
                  <c:v>42.9</c:v>
                </c:pt>
                <c:pt idx="4">
                  <c:v>28.2</c:v>
                </c:pt>
                <c:pt idx="5">
                  <c:v>29.7</c:v>
                </c:pt>
                <c:pt idx="6">
                  <c:v>42.7</c:v>
                </c:pt>
                <c:pt idx="7">
                  <c:v>39.700000000000003</c:v>
                </c:pt>
                <c:pt idx="8">
                  <c:v>42.6</c:v>
                </c:pt>
                <c:pt idx="9">
                  <c:v>30.6</c:v>
                </c:pt>
                <c:pt idx="10">
                  <c:v>17.600000000000001</c:v>
                </c:pt>
                <c:pt idx="11">
                  <c:v>13.3</c:v>
                </c:pt>
                <c:pt idx="12">
                  <c:v>31.9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7F2-454E-8B77-E66896C77984}"/>
            </c:ext>
          </c:extLst>
        </c:ser>
        <c:ser>
          <c:idx val="2"/>
          <c:order val="2"/>
          <c:tx>
            <c:v>ETR</c:v>
          </c:tx>
          <c:spPr>
            <a:ln w="12700">
              <a:solidFill>
                <a:srgbClr val="FF6600"/>
              </a:solidFill>
              <a:prstDash val="solid"/>
            </a:ln>
          </c:spPr>
          <c:marker>
            <c:symbol val="triangle"/>
            <c:size val="5"/>
            <c:spPr>
              <a:solidFill>
                <a:srgbClr val="FF6600"/>
              </a:solidFill>
              <a:ln>
                <a:solidFill>
                  <a:srgbClr val="FF6600"/>
                </a:solidFill>
                <a:prstDash val="solid"/>
              </a:ln>
            </c:spPr>
          </c:marker>
          <c:cat>
            <c:strRef>
              <c:f>cálculos!$C$4:$O$4</c:f>
              <c:strCache>
                <c:ptCount val="13"/>
                <c:pt idx="0">
                  <c:v>set</c:v>
                </c:pt>
                <c:pt idx="1">
                  <c:v>oct</c:v>
                </c:pt>
                <c:pt idx="2">
                  <c:v>nov</c:v>
                </c:pt>
                <c:pt idx="3">
                  <c:v>dic</c:v>
                </c:pt>
                <c:pt idx="4">
                  <c:v>ene</c:v>
                </c:pt>
                <c:pt idx="5">
                  <c:v>feb</c:v>
                </c:pt>
                <c:pt idx="6">
                  <c:v>mar</c:v>
                </c:pt>
                <c:pt idx="7">
                  <c:v>abr</c:v>
                </c:pt>
                <c:pt idx="8">
                  <c:v>may</c:v>
                </c:pt>
                <c:pt idx="9">
                  <c:v>jun</c:v>
                </c:pt>
                <c:pt idx="10">
                  <c:v>jul</c:v>
                </c:pt>
                <c:pt idx="11">
                  <c:v>ago</c:v>
                </c:pt>
                <c:pt idx="12">
                  <c:v>set</c:v>
                </c:pt>
              </c:strCache>
            </c:strRef>
          </c:cat>
          <c:val>
            <c:numRef>
              <c:f>cálculos!$C$13:$O$13</c:f>
              <c:numCache>
                <c:formatCode>0.0</c:formatCode>
                <c:ptCount val="13"/>
                <c:pt idx="0">
                  <c:v>31.9</c:v>
                </c:pt>
                <c:pt idx="1">
                  <c:v>37.5</c:v>
                </c:pt>
                <c:pt idx="2">
                  <c:v>20.397747936328368</c:v>
                </c:pt>
                <c:pt idx="3">
                  <c:v>10.646805718331166</c:v>
                </c:pt>
                <c:pt idx="4">
                  <c:v>11.294702732662758</c:v>
                </c:pt>
                <c:pt idx="5">
                  <c:v>16.809847891215117</c:v>
                </c:pt>
                <c:pt idx="6">
                  <c:v>31.369415529878456</c:v>
                </c:pt>
                <c:pt idx="7">
                  <c:v>46.657000571344717</c:v>
                </c:pt>
                <c:pt idx="8">
                  <c:v>80.630679000359223</c:v>
                </c:pt>
                <c:pt idx="9">
                  <c:v>35.612320428296066</c:v>
                </c:pt>
                <c:pt idx="10">
                  <c:v>17.600000000000001</c:v>
                </c:pt>
                <c:pt idx="11">
                  <c:v>13.3</c:v>
                </c:pt>
                <c:pt idx="12">
                  <c:v>31.9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7F2-454E-8B77-E66896C779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4122752"/>
        <c:axId val="224124288"/>
      </c:lineChart>
      <c:catAx>
        <c:axId val="2241227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AR"/>
          </a:p>
        </c:txPr>
        <c:crossAx val="22412428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24124288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AR"/>
          </a:p>
        </c:txPr>
        <c:crossAx val="224122752"/>
        <c:crosses val="autoZero"/>
        <c:crossBetween val="between"/>
      </c:valAx>
      <c:spPr>
        <a:noFill/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4669908827190843"/>
          <c:y val="0.34732889158086011"/>
          <c:w val="0.1344341170793838"/>
          <c:h val="0.2213744583702185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55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AR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82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A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E6C5B7-4AC3-4B5B-B001-29C81BFC4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269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RAlbouy</dc:creator>
  <cp:lastModifiedBy>Yamila Sepúlveda</cp:lastModifiedBy>
  <cp:revision>9</cp:revision>
  <dcterms:created xsi:type="dcterms:W3CDTF">2020-06-08T19:15:00Z</dcterms:created>
  <dcterms:modified xsi:type="dcterms:W3CDTF">2022-09-25T22:59:00Z</dcterms:modified>
</cp:coreProperties>
</file>