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58" w:rsidRDefault="006E7774" w:rsidP="00E9199A">
      <w:pPr>
        <w:jc w:val="center"/>
      </w:pPr>
      <w:r>
        <w:t>Primer parcial Filosofía de la Historia – 2019</w:t>
      </w:r>
    </w:p>
    <w:p w:rsidR="006E7774" w:rsidRDefault="006E7774">
      <w:r>
        <w:t>1)</w:t>
      </w:r>
      <w:r w:rsidR="00E9199A">
        <w:t xml:space="preserve"> Relacionar la noción de providencia con la historia profana y la historia sagrada. (San Agustín).</w:t>
      </w:r>
    </w:p>
    <w:p w:rsidR="006E7774" w:rsidRDefault="006E7774">
      <w:r>
        <w:t>2)</w:t>
      </w:r>
      <w:r w:rsidR="00E9199A">
        <w:t xml:space="preserve"> Explicar la insociable sociabilidad desde la naturaleza humana. (Kant).</w:t>
      </w:r>
    </w:p>
    <w:p w:rsidR="006E7774" w:rsidRDefault="006E7774">
      <w:r>
        <w:t>3)</w:t>
      </w:r>
      <w:r w:rsidR="00E9199A">
        <w:t xml:space="preserve"> Comparar la astucia de la razón con la insociable sociabilidad en relación al sentido histórico. (Hegel y Kant).</w:t>
      </w:r>
    </w:p>
    <w:sectPr w:rsidR="006E7774" w:rsidSect="001210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E7774"/>
    <w:rsid w:val="00121058"/>
    <w:rsid w:val="006E7774"/>
    <w:rsid w:val="00E9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0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Candela</dc:creator>
  <cp:lastModifiedBy>Candela</cp:lastModifiedBy>
  <cp:revision>1</cp:revision>
  <dcterms:created xsi:type="dcterms:W3CDTF">2019-05-10T15:30:00Z</dcterms:created>
  <dcterms:modified xsi:type="dcterms:W3CDTF">2019-05-10T15:54:00Z</dcterms:modified>
</cp:coreProperties>
</file>